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F5" w:rsidRPr="008B0091" w:rsidRDefault="006D5F14" w:rsidP="006D5F14">
      <w:pPr>
        <w:pStyle w:val="Heading1"/>
        <w:jc w:val="center"/>
        <w:rPr>
          <w:rFonts w:ascii="Phetsarath OT" w:hAnsi="Phetsarath OT" w:cs="Phetsarath OT"/>
          <w:color w:val="000000" w:themeColor="text1"/>
          <w:lang w:bidi="lo-LA"/>
        </w:rPr>
      </w:pPr>
      <w:r w:rsidRPr="008B0091">
        <w:rPr>
          <w:rFonts w:ascii="Phetsarath OT" w:hAnsi="Phetsarath OT" w:cs="Phetsarath OT" w:hint="cs"/>
          <w:color w:val="000000" w:themeColor="text1"/>
          <w:cs/>
          <w:lang w:bidi="lo-LA"/>
        </w:rPr>
        <w:t>ທລຍ ກັບ​ການ​ແກ້​ໄຂ​ຄວາມທຸກ​ຍາກ​ຫລາຍ​ກວ່າ 10 ປີ</w:t>
      </w:r>
    </w:p>
    <w:p w:rsidR="006D5F14" w:rsidRPr="008B0091" w:rsidRDefault="006D5F14" w:rsidP="006D5F14">
      <w:pPr>
        <w:jc w:val="right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8B0091">
        <w:rPr>
          <w:rFonts w:cs="DokChampa" w:hint="cs"/>
          <w:color w:val="000000" w:themeColor="text1"/>
          <w:cs/>
          <w:lang w:bidi="lo-LA"/>
        </w:rPr>
        <w:t>​</w:t>
      </w:r>
      <w:r w:rsidRPr="008B0091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ໂດຍ: ​</w:t>
      </w:r>
      <w:r w:rsidRPr="008B009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ທລຍ</w:t>
      </w:r>
    </w:p>
    <w:p w:rsidR="0082219C" w:rsidRPr="008B0091" w:rsidRDefault="0082219C" w:rsidP="0082219C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ໃນໄລຍະ 8 ປີ ຜ່ານ​ມາ(ທລຍ ​ໄລຍະ​ທີ </w:t>
      </w:r>
      <w:r w:rsidR="00C65B71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I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 2003-2011) ປະກອບ​ມີ 3,335 ​ໂຄງການ​ຍ່ອຍ​ທີ່ ທລຍ ​ໄດ້​ໃຫ້ການ​ສະໜັບສະໜູນ ​ໃນ​ນັ້ນ ​ເປັນ​ໂຄງການ​ທີ່​ກ່ຽວຂ້ອງ​ກັບ​ວຽກ​ງານ​ການ​ກໍ່ສ້າງ​ຈໍານວນ 2,531 ​ໂຄງການ ​ແລະ ທີ່​ເຫລືອ​ແມ່ນ​ໂຄງການ​ທີ່​ກ່ຽວຂ້ອງ​ກັບ​ວຽກ​ງານ​ການ​ຝຶກ​ອົບຮົມ</w:t>
      </w:r>
      <w:r w:rsidR="00C65B7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, ວຽກ​ງານ​ສ້າງ​ຄວາມ​ເຂັ້ມ​ແຂງ ​ໃຫ້​ພະນັກງານ ​ແລະ ຊຸມ​ຊົນ ​​ໂດຍ​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ນໍາ​ໃຊ້​ງົບປະມານ​ທັງ​ໝົດ 355.48 ຕື້​ກີບ ​ແລະ ທຶນ​ປະກອບສ່ວນ​ຂອງ​ຊຸມ​ຊົນ 54.39 ຕື້​ກີບ. ສືບ​ຕໍ່​ຈາກ ທລຍ ​ໄລຍະ​ທີ </w:t>
      </w:r>
      <w:r w:rsidR="00C65B71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I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ການຈັດ​ຕັ້ງ​ປະຕິບັດ​ໂຄງການ ທລຍ ​ໄລຍະ​ທີ 2 (2011-2015) ​ໄດ້​​ໃຫ້ການ​ສະໜັບສະໜູນ​ທັງ​ໝົດ 1,426 ​ໂຄງການ. ​ໃນ​ນັ້ນ, ​ໂຄງການ​ທີ່​ກ່ຽວຂ້ອງ​ກັບ​ຂະ​ແໜງ​ການ ນໍ້າ​ສະອາດ ​ແລະ ສຸຂະ​ອະນາ​ໄມ (34%) ​ແລະ ສຶກສາ (32%) ຖື​ວ່າ​ເປັນ​ບູລິ​ມະ​ສິດ.</w:t>
      </w:r>
    </w:p>
    <w:p w:rsidR="00BA24F5" w:rsidRPr="008B0091" w:rsidRDefault="00BA24F5" w:rsidP="00BA24F5">
      <w:pPr>
        <w:spacing w:after="0"/>
        <w:ind w:firstLine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ຜົນໄດ້ຮັບຕະຫລອດ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​ໄລຍະ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ການຈັດຕັ້ງປະຕິບັດວຽກງານຂອງ ທລຍ ຖືວ່າເປັນປັດໃຈນຶ່ງທີ່ສຳຄັນໃນການປະກອບ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ສ່ວນເຂົ້າໃນວຽກງານພັດທະນາເສດຖະກິດສັງຄົມແຫ່ງ ສ ປ ປ ລາວ. ຕັ້ງແຕ່ປີ 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  <w:t>2003-20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15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ຖືວ່າເປັນເວລາຫລາຍກວ່</w:t>
      </w:r>
      <w:r w:rsidR="00C532E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 10 ປີທີ່ ທລຍ ໄດ້ປະຕິບັດໜ້າທີ່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ອັນ</w:t>
      </w:r>
      <w:r w:rsidR="00C532E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ໜັກໜ່ວງສົມຄວນ ໃນການຊ່ວຍເຫລືອ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ພໍ່ແມ່ປະຊາຊົນໃນເຂດທຸລະກັນດານ</w:t>
      </w:r>
      <w:r w:rsidR="00C532E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ຫ່າງ​ໄກ​ສອກຫລີກ 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ຕາມຄາດໝາຍສູ້ຊົນຂອງລັດຖະບານ ແລະ ປະຕິບັດຕາມລະບຽບຫລັກການຂອງຜູ້ໃຫ້ທຶນຢ່າງເຂັ້ມງວດ</w:t>
      </w:r>
      <w:r w:rsidRPr="008B009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ເປັນຕົ້ນແມ່ນການປັບປຸງພື້ນຖານໂຄງລ່າງທີ່ຈຳເປັນ ລວມທັງການຝຶກອົບຮົມສ້າງຄວາມເຂັ້ມແຂງໃຫ້ແກ່ເຂົາເຈົ້າ ໂດຍຜ່ານຂະບວນການຕັດສິນໃຈ ແລະ ມີສ່ວນຮ່ວມຫລາຍ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ສຸດຂອງຊຸມຊົນ ທັງຍິງ ແລະ ຊາຍ ລວມທັງປະຊາຊົນບັນດາເຜົ່າ. ຍ້ອນຜົນສໍາເລັດດັ່ງກ່າວ ທລ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 ໄດ້ຖືກຮັບກຽດ ເພື່ອຮັບລາງວັນ ຈາກ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ອາຊ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ຽນ ​ໃນ</w:t>
      </w:r>
      <w:r w:rsidR="006D5F14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ປີ 2015 ກ່ຽວກັບການພັດທະ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ນາຊົນ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ນະບົດ ແລະ ລຶບລ້າງຄວາມທຸກຍາກ ​​ເຊີ່ງ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ເປັນຕົວແທນໃຫ້ແກ່ໂຄງການພັດທະນາ</w:t>
      </w:r>
      <w:r w:rsidR="00C65B71"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B009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ກໍຄືອົງການຈັດຕັ້ງສັງຄົມທັງໝົດຢູ່ ສປປ ລາວ. </w:t>
      </w:r>
    </w:p>
    <w:p w:rsidR="009633DE" w:rsidRPr="008B0091" w:rsidRDefault="00BA24F5" w:rsidP="00BA24F5">
      <w:pPr>
        <w:spacing w:after="0"/>
        <w:ind w:firstLine="567"/>
        <w:jc w:val="thaiDistribute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ສໍາລັບຜົນສຳເລັດຂອງການຈັດຕັ້ງປະຕິບັດວຽກງານ ທລຍ ໄລຍະທີ </w:t>
      </w:r>
      <w:r w:rsidR="009633DE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II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B009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ນີ້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ຖືວ່າບັນລຸຄາດໝາຍ ເປັນຕົ້ນ​ແມ່ນ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: (1) ຕອບສະໜອງຄາດໝາຍສູ້ຊົນຕໍ່ການພັດທະນາຂອງລັດຖະບານ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ຕາມທິດສາມສ້າງ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​ໂດຍ​ສະ​ເພາະ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ການສ້າງແຂວງ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​ໃຫ້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ເປັນຫົວໜ່ວຍຍຸດທະສາດ, ສ້າງເມືອງ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​ໃຫ້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ເປັນຫົວໜ່ວຍເຂັ້ມແຂງຮອບດ້ານ ແລະ ສ້າງບ້ານ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​ໃຫ້ເປັນຫົວໜ່ວຍພັດທະນາ. ພ້ອມນັ້ນຍັງ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ສາມາດປະກອບສ່ວນເຂົ້າໃນການຈັດຕັ້ງປະຕິບັດ ແລະ ຜັນຂະຫຍາຍນະໂຍບາຍ 4 ບຸກທະລຸຂອງລັດຖະບານ (ປະກອບມີບຸກທະລຸດ້ານຈິນຕະນາການ; ການກໍ່ສ້າງບຸກຄະລາກອນ; ລະບອບລະບຽບການ ແລະ ບຸກທະລຸການຫລຸດຜ່ອນຄວາມທຸກຍາກ); </w:t>
      </w:r>
    </w:p>
    <w:p w:rsidR="00BA24F5" w:rsidRPr="008B0091" w:rsidRDefault="00BA24F5" w:rsidP="009633DE">
      <w:pPr>
        <w:spacing w:after="0"/>
        <w:jc w:val="thaiDistribute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(2)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ປະຕິບັດຕາມນະໂຍບາຍ ແລະ ລະບຽບຫລັກການຂອງຜູ້ໃຫ້ທຶນຢ່າງເຂັ້ມງວດ(ເຊັ່ນວ່າ: ນະໂຍບາຍ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ໃນການປົກປ້ອງສິດຜົນປະໂຫຍດຂອງປະຊາຊົນ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ບັນດາ​ເຜົ່າ ​ແລະ ຜູ້​ດ້ອຍ​ໂອກ​ສດ, ການ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ປົກປັກຮັກສາສິ່ງແວດລ້ອມ</w:t>
      </w:r>
      <w:r w:rsidR="009633DE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​ແລະ ​ບົດບາດຍິງ-​ຊາຍ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); (3)ໄດ້ຕອບສະໜອງນະໂຍບາຍການພັດທະນາຊົນນະບົດແບບຍືນຍົງ ຜ່ານຂະບວນການມີສ່ວນ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ຮ່ວມທຸກຂັ້ນຕອນຂອງຊຸມຊົນ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ທັງ​ຍິງ ​ແລະ ຊາຍ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; (4) ສາມາດບັນລຸເປົ້າໝາຍ ແລະຕົວຊີ້ວັດຜົນໄດ້ຮັບຂອງ ທລຍ ໄລຍະ 2; (5) ປະຕິບັດຕາມຂໍ້ຕົກລົງທີ່ລະບຸໄວ້ໃນສັນຍາໂຄງການລະຫວ່າງລັດຖະບານ ແລະ ຜູ້ໃຫ້ທຶນ; ແລະ (6) ໄດ້ຕອບສະໜອງນະໂຍບາຍການພັດທະນາໃນປະຈຸບັນຂອງອົງການພັດທະນາອື່ນໆ ເປັນຕົ້ນໄດ້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ເຂົ້າຮ່ວມກັບອົງການອື່ນໆໃນການພັດ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ທະນາຊົນນະບົດ ແລະ ລຶບລ້າງຄວາມທຸກຍາກຂອງປະຊາຊົນ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ບັນດາ​ເຜົ່າ ​ໃນ​ເຂດ​ຫ່າງ​ໄກ່​ສອກຫລີກ</w:t>
      </w: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38007D" w:rsidRPr="008B0091" w:rsidRDefault="0038007D" w:rsidP="0038007D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ເພື່ອຮັບປະກັນປະສິດທິພາບຂອງການລົງທຶນເຂົ້າໃນວຽກງານພັດທະນາຊົນນະບົດ ແລະ ແກ້ໄຂຄວາມທຸກຍາກ ຂອງປະຊາຊົນລາວບັນດາເຜົ່າ 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​ໃຫ້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ດຳເນີນໄປດ້ວຍບາດກ້າວທີ່ໜັກແໜ້ນຕໍ່ເນື່ອງ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ນັ້ນ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ການຍົກລະດັບ ທລຍ ໃຫ້ເປັນໂຄງການລະດັບຊາດ ເພື່ອເປັນເຄຶ່ອງມືຈັດຕັ້ງປະຕິບັດຂະບວນການສ້າງບ້ານ ແລະ ກຸ່ມບ້ານພັດທະນາ ໄປຕາມ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4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ເນື້ອໃນ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4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ຄາດໝາຍຂອງກົມການເມືອງສູນກາງພັກ ແມ່ນການພັດທະນາຊົນນະບົດຮອບດ້ານ ເພື່ອແກ້ໄຂຊີວິດການເປັນຢູ່ຂອງປະຊາຊົນ ໃຫ້ກວມເອົາທຸກພື້ນທີ່ທຸກຍາກໃນທຸກພາກທົ່ວປະເທດ. ການສ້າງແຜນງານພັດທະນາຊົນນະບົດ ແລະ ແກ້ໄຂຄວາມທຸກຍາກແມ່ນໜ້</w:t>
      </w:r>
      <w:r w:rsidR="008E0D31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າທີ່ວຽກງານອັນໜັກໜ່ວງສຳລັບ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ຄະນະ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ບໍລິຫານ ທລຍ ໃນແຕ່ລະຂັ້ນ ທີ່ເຕັມໄປດ້ວຍສິ່ງທ້າທາຍ ແລະ ກາ</w:t>
      </w:r>
      <w:r w:rsidR="008E0D31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ລະໂອກາດ. ຕໍ່ບັນຫາດັ່ງກ່າວມັນຮຽກຮ້ອງໃຫ້ເພ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ີ່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</w:t>
      </w:r>
      <w:bookmarkStart w:id="0" w:name="_GoBack"/>
      <w:bookmarkEnd w:id="0"/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ຂອດການປະສານສົມທົບຈາກຫລາຍພາກສ່ວນ ທັງພາກລັດ ແລະ ເອກະຊົນໃນ   ສ ປ ປ ລາວ. ເພາະສ່ວນນຶ່ງຂອງຜົນສຳເລັດຂອງວຽກງານ ທລຍ 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ນີ້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ແມ່ນ ການ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​ມາ​ຈາກການ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ປະສານສົມທົບ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​ແລະ ການ​ຮ່ວມ​ມື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ລະຫວ່າງອຳນາດການປົກຄອງທ້ອງຖິ່ນ ແລະ ອົງການຈັດຕັ້ງຕ່າງໆ ທີ່ກ່ຽວຂ້ອງ ທີ່ຖືວ່າເປັນປັດໃຈທີ່ສຳຄັນ ເຮັດໃຫ້ວຽກງານ ທລຍ ສຳເລັດຕາມກຳນົດເປົ້າໝາຍໃນໄລຍະຜ່ານມາ. ພ້ອມດຽວກັນນັ້ນ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ການນຳເອົາບັນຫາກໍ່ຄືຄວາມຫຍຸ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້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ງຍາກໃນການຈັດຕັ້ງປະຕິບັດໃນໄລຍະຜ່ານມາ ເພື່ອທຳການວິເຄາະ ແ</w:t>
      </w:r>
      <w:r w:rsidR="008E0D31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ລະ ເປັນບົດຮຽນໃນການດຳເນີນວຽກງານ</w:t>
      </w:r>
      <w:r w:rsidR="008E0D31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​ແມ່ນ</w:t>
      </w:r>
      <w:r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ເຮັດໃຫ້ ທລຍ ສາມາດບັນລຸຄ</w:t>
      </w:r>
      <w:r w:rsidR="006D5F14" w:rsidRPr="008B0091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າດໝາຍສູງສຸດຂອງການລົງທຶນໄດ້</w:t>
      </w:r>
      <w:r w:rsidR="006D5F14"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.</w:t>
      </w:r>
    </w:p>
    <w:p w:rsidR="006D5F14" w:rsidRPr="008B0091" w:rsidRDefault="006D5F14" w:rsidP="0038007D">
      <w:pPr>
        <w:ind w:firstLine="720"/>
        <w:jc w:val="both"/>
        <w:rPr>
          <w:rFonts w:ascii="Times New Roman" w:eastAsia="Times New Roman" w:hAnsi="Times New Roman" w:cs="DokChampa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lo-LA"/>
        </w:rPr>
      </w:pP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​</w:t>
      </w:r>
      <w:r w:rsidR="007A2E6D" w:rsidRPr="008B0091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A2E6D" w:rsidRPr="008B0091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</w:rPr>
        <w:drawing>
          <wp:inline distT="0" distB="0" distL="0" distR="0" wp14:anchorId="6861F3EE" wp14:editId="10D7E873">
            <wp:extent cx="5943600" cy="3340241"/>
            <wp:effectExtent l="0" t="0" r="0" b="0"/>
            <wp:docPr id="1" name="Picture 1" descr="C:\Users\ADMIN\Desktop\Phiphat_Work_MAy_2013\PRF-2013\01_ຫົວພັນ\012_ຫົວເມືອງ\0121_ກອງ​ປະ​ຊຸມ​ວາງ​ແຜນ​ພັດ​ທະ​ນາ​ບ້ານຄັງ​ຄາວ\_DSC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iphat_Work_MAy_2013\PRF-2013\01_ຫົວພັນ\012_ຫົວເມືອງ\0121_ກອງ​ປະ​ຊຸມ​ວາງ​ແຜນ​ພັດ​ທະ​ນາ​ບ້ານຄັງ​ຄາວ\_DSC5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D" w:rsidRPr="008B0091" w:rsidRDefault="007A2E6D" w:rsidP="0038007D">
      <w:pPr>
        <w:ind w:firstLine="720"/>
        <w:jc w:val="both"/>
        <w:rPr>
          <w:rFonts w:ascii="Phetsarath OT" w:eastAsia="Phetsarath OT" w:hAnsi="Phetsarath OT" w:cs="DokChampa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DokChamp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0A53AFA" wp14:editId="0DD4861B">
            <wp:extent cx="5943600" cy="3340241"/>
            <wp:effectExtent l="0" t="0" r="0" b="0"/>
            <wp:docPr id="2" name="Picture 2" descr="C:\Users\ADMIN\Desktop\Phiphat_Work_MAy_2013\PRF-2013\03_ສະຫວັນນະເຂດ\033_ວິລະບຼລີ\0331_ໂຮງ​ຮຽນ ແລະ ວັງ​ສະ​ຫງວນ​ບ້ານຫ້ວຍທອງ\03311-ໂຮງ​ຮຽນບ້ານຫ້ວຍທອງ\_DSC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hiphat_Work_MAy_2013\PRF-2013\03_ສະຫວັນນະເຂດ\033_ວິລະບຼລີ\0331_ໂຮງ​ຮຽນ ແລະ ວັງ​ສະ​ຫງວນ​ບ້ານຫ້ວຍທອງ\03311-ໂຮງ​ຮຽນບ້ານຫ້ວຍທອງ\_DSC9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50" w:rsidRPr="008B0091" w:rsidRDefault="00361393" w:rsidP="0038007D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8B009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​</w:t>
      </w:r>
    </w:p>
    <w:p w:rsidR="00F26E06" w:rsidRPr="008B0091" w:rsidRDefault="00F26E06">
      <w:pPr>
        <w:rPr>
          <w:color w:val="000000" w:themeColor="text1"/>
          <w:sz w:val="24"/>
          <w:szCs w:val="24"/>
          <w:lang w:val="pt-BR"/>
        </w:rPr>
      </w:pPr>
    </w:p>
    <w:sectPr w:rsidR="00F26E06" w:rsidRPr="008B0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5"/>
    <w:rsid w:val="00232A11"/>
    <w:rsid w:val="00315D1D"/>
    <w:rsid w:val="00361393"/>
    <w:rsid w:val="0038007D"/>
    <w:rsid w:val="00491166"/>
    <w:rsid w:val="004A3FCD"/>
    <w:rsid w:val="006D5F14"/>
    <w:rsid w:val="00754DF0"/>
    <w:rsid w:val="00793E8F"/>
    <w:rsid w:val="007A2E6D"/>
    <w:rsid w:val="0082219C"/>
    <w:rsid w:val="008B0091"/>
    <w:rsid w:val="008D02AD"/>
    <w:rsid w:val="008E0D31"/>
    <w:rsid w:val="009633DE"/>
    <w:rsid w:val="00BA24F5"/>
    <w:rsid w:val="00C532E1"/>
    <w:rsid w:val="00C65B71"/>
    <w:rsid w:val="00C83BCA"/>
    <w:rsid w:val="00D45C0A"/>
    <w:rsid w:val="00D71BD5"/>
    <w:rsid w:val="00D90450"/>
    <w:rsid w:val="00DB5D0F"/>
    <w:rsid w:val="00F26E06"/>
    <w:rsid w:val="00F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F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Default">
    <w:name w:val="Default"/>
    <w:rsid w:val="004A3FCD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D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4F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Default">
    <w:name w:val="Default"/>
    <w:rsid w:val="004A3FCD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dcterms:created xsi:type="dcterms:W3CDTF">2016-01-21T04:42:00Z</dcterms:created>
  <dcterms:modified xsi:type="dcterms:W3CDTF">2016-02-03T02:29:00Z</dcterms:modified>
</cp:coreProperties>
</file>