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59" w:rsidRPr="003A7F58" w:rsidRDefault="00994159" w:rsidP="00285003">
      <w:pPr>
        <w:spacing w:after="0"/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28"/>
          <w:szCs w:val="28"/>
          <w:lang w:bidi="lo-LA"/>
        </w:rPr>
      </w:pPr>
      <w:r w:rsidRPr="003A7F58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szCs w:val="28"/>
          <w:cs/>
          <w:lang w:bidi="lo-LA"/>
        </w:rPr>
        <w:t>ສົກຮຽນ 2018-2019</w:t>
      </w:r>
      <w:r w:rsidRPr="003A7F58">
        <w:rPr>
          <w:rFonts w:ascii="Phetsarath OT" w:eastAsia="Phetsarath OT" w:hAnsi="Phetsarath OT" w:cs="Phetsarath OT"/>
          <w:b/>
          <w:bCs/>
          <w:color w:val="000000" w:themeColor="text1"/>
          <w:sz w:val="28"/>
          <w:szCs w:val="28"/>
          <w:lang w:bidi="lo-LA"/>
        </w:rPr>
        <w:t xml:space="preserve"> </w:t>
      </w:r>
      <w:r w:rsidRPr="003A7F58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szCs w:val="28"/>
          <w:cs/>
          <w:lang w:bidi="lo-LA"/>
        </w:rPr>
        <w:t>ບ້ານທຸກຍາກ ແຂວງສະຫວັນນະເຂດ ໄດ້ນໍາໃຊ້</w:t>
      </w:r>
    </w:p>
    <w:p w:rsidR="00285003" w:rsidRDefault="00994159" w:rsidP="00900CF1">
      <w:pPr>
        <w:spacing w:after="0"/>
        <w:jc w:val="center"/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szCs w:val="28"/>
          <w:lang w:bidi="lo-LA"/>
        </w:rPr>
      </w:pPr>
      <w:r w:rsidRPr="003A7F58">
        <w:rPr>
          <w:rFonts w:ascii="Phetsarath OT" w:eastAsia="Phetsarath OT" w:hAnsi="Phetsarath OT" w:cs="Phetsarath OT"/>
          <w:b/>
          <w:bCs/>
          <w:color w:val="000000" w:themeColor="text1"/>
          <w:sz w:val="28"/>
          <w:szCs w:val="28"/>
          <w:lang w:bidi="lo-LA"/>
        </w:rPr>
        <w:t xml:space="preserve"> </w:t>
      </w:r>
      <w:r w:rsidRPr="003A7F58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szCs w:val="28"/>
          <w:cs/>
          <w:lang w:bidi="lo-LA"/>
        </w:rPr>
        <w:t xml:space="preserve">ໂຮງຮຽນ ກໍ່ສ້າງໃໝ່ </w:t>
      </w:r>
      <w:r w:rsidR="00433F58" w:rsidRPr="003A7F58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szCs w:val="28"/>
          <w:cs/>
          <w:lang w:bidi="lo-LA"/>
        </w:rPr>
        <w:t>16 ແຫ່ງ</w:t>
      </w:r>
      <w:r w:rsidRPr="003A7F58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szCs w:val="28"/>
          <w:cs/>
          <w:lang w:bidi="lo-LA"/>
        </w:rPr>
        <w:t xml:space="preserve">  </w:t>
      </w:r>
    </w:p>
    <w:p w:rsidR="00CA2B86" w:rsidRPr="00CA2B86" w:rsidRDefault="00CA2B86" w:rsidP="00CA2B86">
      <w:pPr>
        <w:spacing w:after="0"/>
        <w:jc w:val="right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  <w:r w:rsidRPr="00CA2B8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ໂດຍ: ສິນນະຄອນ ອິນທິລາດ</w:t>
      </w:r>
    </w:p>
    <w:p w:rsidR="00994159" w:rsidRPr="003A7F58" w:rsidRDefault="00994159" w:rsidP="00994159">
      <w:pPr>
        <w:spacing w:after="0"/>
        <w:ind w:firstLine="720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  <w:r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ການເຂົ້າເຖິງການສຶກສາ ແມ່ນບຸລິມະສິດທີ່ສໍາຄັນຂອງລັດຖະບານລາວ ແລະ ເປັນຕົວຊີ້ວັດໜຶ່ງທີ່ຈະເຮັດໃຫ້ປະເທດຊາດຫລຸດພົ້ນອອກຈາກສະຖານະດ້ອຍພັດທະນາ.  ສະນັ້ນ,  ການກໍ່</w:t>
      </w:r>
      <w:r w:rsid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ສ້າງໂຮງຮຽນຢູ່ເຂດຊົນນະບົດ ທຸກຍາກ</w:t>
      </w:r>
      <w:bookmarkStart w:id="0" w:name="_GoBack"/>
      <w:bookmarkEnd w:id="0"/>
      <w:r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ຫ່າງໄກສອກຫລີກ ຍັງແມ່ນຄວາມຈໍາເປັນ ແລະ ຄວາມຕ້ອງການຂອງປະຊາຊົນ</w:t>
      </w:r>
      <w:r w:rsidR="00D8464B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ບັນດາເຜົ່າ </w:t>
      </w:r>
      <w:r w:rsidR="00AD65E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ເຊິ່ງເປັນບຸລິມະສິດຄວາມຕ້ອງການໃນການພັດທະນາບ້ານບ້ານຂອງເຂົາເຈົ້າ ເພື່ອຍົກລະດັບການສຶກສາ ແລະ ຫລຸດຜ່ອນອັດຕາການກຶກໜັງສືໃຫ້ໝົດໄປ</w:t>
      </w:r>
      <w:r w:rsidR="00A7245C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ເທື່ອລະກ້າວ.</w:t>
      </w:r>
      <w:r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433F58" w:rsidRPr="003A7F58" w:rsidRDefault="006C79AC" w:rsidP="00E110B9">
      <w:pPr>
        <w:spacing w:after="0"/>
        <w:ind w:firstLine="720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  <w:r w:rsidRPr="003A7F58"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  <w:lang w:bidi="th-TH"/>
        </w:rPr>
        <w:drawing>
          <wp:anchor distT="0" distB="0" distL="114300" distR="114300" simplePos="0" relativeHeight="251659264" behindDoc="0" locked="0" layoutInCell="1" allowOverlap="1" wp14:anchorId="4AE2FEA2" wp14:editId="014F6F29">
            <wp:simplePos x="0" y="0"/>
            <wp:positionH relativeFrom="column">
              <wp:posOffset>62230</wp:posOffset>
            </wp:positionH>
            <wp:positionV relativeFrom="paragraph">
              <wp:posOffset>648335</wp:posOffset>
            </wp:positionV>
            <wp:extent cx="2152650" cy="1506220"/>
            <wp:effectExtent l="0" t="0" r="0" b="0"/>
            <wp:wrapSquare wrapText="bothSides"/>
            <wp:docPr id="4" name="Picture 4" descr="C:\Users\Laocom\Downloads\IEC\WhatsApp Image 2018-10-17 at 20.09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ocom\Downloads\IEC\WhatsApp Image 2018-10-17 at 20.09.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1" t="7961" b="12437"/>
                    <a:stretch/>
                  </pic:blipFill>
                  <pic:spPr bwMode="auto">
                    <a:xfrm>
                      <a:off x="0" y="0"/>
                      <a:ext cx="215265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3CA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</w:t>
      </w:r>
      <w:r w:rsidR="00994159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ປີ 2018</w:t>
      </w:r>
      <w:r w:rsidR="00433F58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110B9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ແຂວງສະຫັວນນະເຂດ</w:t>
      </w:r>
      <w:r w:rsidR="00604EAA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ໄດ້ຮັບທຶນສະໜັ</w:t>
      </w:r>
      <w:r w:rsidR="00E110B9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ບສະໜູນຈາກ ທລຍ  ລວມທັງໝົດ ຈໍານວນ  46</w:t>
      </w:r>
      <w:r w:rsidR="00604EAA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F443CA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ໂຄງການຍ່ອຍ</w:t>
      </w:r>
      <w:r w:rsidR="00E110B9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ໃນນັ້ນ</w:t>
      </w:r>
      <w:r w:rsid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110B9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ແມ່ນກໍ່ສ້າງໂຮງຮຽນ ຈໍານວນ  16 ຫລັງ. ມາຮອດປະຈຸບັນ</w:t>
      </w:r>
      <w:r w:rsidR="00433F58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110B9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ແຂວງ</w:t>
      </w:r>
      <w:r w:rsidR="00433F58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ສະຫວັນນະເຂດໄດ້ຈັດຕັ້ງປະຕິບັດ ການກໍ</w:t>
      </w:r>
      <w:r w:rsidR="00285003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່ສ້າງໂຄງການ</w:t>
      </w:r>
      <w:r w:rsidR="00E110B9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ຍ່ອຍດັ່ງກ່າວ</w:t>
      </w:r>
      <w:r w:rsidR="00285003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ສໍາເລັດແ</w:t>
      </w:r>
      <w:r w:rsidR="00E110B9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ລ້ວ 100%,  ໃນນັ້ນ </w:t>
      </w:r>
      <w:r w:rsidR="00433F58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ມີໂຄງການກໍ່ສ້າງໂຮງຮຽນປະຖົມ 16 ແຫ່ງ ເຊິ່ງເທົ່າກັບ 35% ແລະ</w:t>
      </w:r>
      <w:r w:rsidR="00F443CA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33F58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ໂຮງຮຽນແຕ່ລະຫຼັງ</w:t>
      </w:r>
      <w:r w:rsidR="00E110B9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33F58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ແມ່ນໄດ້ຖືກນໍາໃຊ້</w:t>
      </w:r>
      <w:r w:rsidR="00077BC9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ໃນສົກປີ 2018-2019</w:t>
      </w:r>
      <w:r w:rsidR="00E110B9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85154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ປະກອບມີນ້ອງນ້ອຍນັກຮຽນທັງໝົດ 275 ຄົນ, ຍິງ 261 ຄົນ ແລະ ຄູທັງໝົດ 24 ຄົນ, ຍິງ 11 ຄົນ</w:t>
      </w:r>
      <w:r w:rsidR="00433F58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E110B9" w:rsidRPr="003A7F58" w:rsidRDefault="00433F58" w:rsidP="00433F58">
      <w:pPr>
        <w:spacing w:after="0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  <w:r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</w:t>
      </w:r>
      <w:r w:rsidR="00E110B9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ສໍາລັບ </w:t>
      </w:r>
      <w:r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ການກໍ່ສ້າງໂຮງຮຽນ ຈໍານວນ 16</w:t>
      </w:r>
      <w:r w:rsidR="00285003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110B9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ຫຼັງ</w:t>
      </w:r>
      <w:r w:rsid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ທີີ່</w:t>
      </w:r>
      <w:r w:rsidR="00926504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ທລຍ  </w:t>
      </w:r>
      <w:r w:rsid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ໄດ້ໃຫ້ການ</w:t>
      </w:r>
      <w:r w:rsidR="00926504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ສະໜັບສະໜູນ</w:t>
      </w:r>
      <w:r w:rsid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ໃນ</w:t>
      </w:r>
      <w:r w:rsidR="00926504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ງົບປະມານຈໍານວນ </w:t>
      </w:r>
      <w:r w:rsidR="00926504" w:rsidRPr="003A7F58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>5.544.000.000</w:t>
      </w:r>
      <w:r w:rsidR="00926504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ກີບ ແລະ ຊຸມຊົນປະກອບສ່ວນທາງດ້ານແຮງງານ ແລະ ວັດຖຸທ້ອງຖິ່ນ </w:t>
      </w:r>
      <w:r w:rsid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ຄິດເປັນເງິນ</w:t>
      </w:r>
      <w:r w:rsidR="004E367A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E367A" w:rsidRPr="003A7F58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>211.000.000</w:t>
      </w:r>
      <w:r w:rsidR="004E367A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ກີບ</w:t>
      </w:r>
      <w:r w:rsidR="00E110B9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, ລວມມູນຄ່າທັງໝົດ</w:t>
      </w:r>
      <w:r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</w:t>
      </w:r>
      <w:r w:rsidR="004E367A" w:rsidRPr="003A7F58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>5.756.000.000</w:t>
      </w:r>
      <w:r w:rsidR="004E367A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ກີບ</w:t>
      </w:r>
      <w:r w:rsidR="004E367A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F443CA" w:rsidRDefault="006C79AC" w:rsidP="00926504">
      <w:pPr>
        <w:spacing w:after="0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  <w:r w:rsidRPr="003A7F58">
        <w:rPr>
          <w:noProof/>
          <w:color w:val="000000" w:themeColor="text1"/>
          <w:lang w:bidi="th-TH"/>
        </w:rPr>
        <w:drawing>
          <wp:anchor distT="0" distB="0" distL="114300" distR="114300" simplePos="0" relativeHeight="251662336" behindDoc="0" locked="0" layoutInCell="1" allowOverlap="1" wp14:anchorId="605F4A53" wp14:editId="42B32DB7">
            <wp:simplePos x="0" y="0"/>
            <wp:positionH relativeFrom="column">
              <wp:posOffset>3548380</wp:posOffset>
            </wp:positionH>
            <wp:positionV relativeFrom="paragraph">
              <wp:posOffset>1132840</wp:posOffset>
            </wp:positionV>
            <wp:extent cx="2733675" cy="1970405"/>
            <wp:effectExtent l="0" t="0" r="9525" b="0"/>
            <wp:wrapSquare wrapText="bothSides"/>
            <wp:docPr id="5126" name="Picture 6" descr="C:\Users\Laocom\Downloads\43215717_330565797752634_297618637789855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C:\Users\Laocom\Downloads\43215717_330565797752634_29761863778985574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70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0B9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ເພື່ອຄວາມຍືນຍົງຂອງໂຄງການ ແລະ ເພື່ອຮັບປະກັນໃຫ້ການລົງທຶນໃສ່ການກໍ່ສ້າງ</w:t>
      </w:r>
      <w:r w:rsid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ໃຫ້ກຸ້ມຄ່າ, ໃຊ້ໄດ້ໃນໄລຍະຍາວນັ້ນ ພາຍ</w:t>
      </w:r>
      <w:r w:rsidR="00193C64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ຫຼັງ</w:t>
      </w:r>
      <w:r w:rsidR="00433F58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ການກໍ່ສ້າງສໍາເລັດແລ້ວກໍ</w:t>
      </w:r>
      <w:r w:rsidR="00926504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່</w:t>
      </w:r>
      <w:r w:rsidR="00433F58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ໄດ້ມີການ</w:t>
      </w:r>
      <w:r w:rsidR="00926504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ຝຶກອົບຮົມ ເພື່ອສ້າງຄວາມເຂັ້ມແຂງ ແລະ ໃຫ້ຊຸມຊົນມີຄວາມຮູ້ດ້ານການປັນປັກຮັກສາ ແລະ ບູລະນະສ້ອມແປງໃນເວລາເປເພເລັກນ້ອຍ ຈາກນັ້ນກໍ່ໄດ້ມີພິທີ</w:t>
      </w:r>
      <w:r w:rsidR="00433F58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ມອບຮັບ</w:t>
      </w:r>
      <w:r w:rsidR="00926504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ບັນດາໂຄງການດັ່ງກ່າວ</w:t>
      </w:r>
      <w:r w:rsidR="00077BC9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ໃຫ້ຫ້ອງການສຶກສາເມືອງ</w:t>
      </w:r>
      <w:r w:rsidR="00470CB0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ເປັນຜູ້ປົກປັກຮັກສາ ແລະ ຄຸ້ມຄອງນໍາໃຊ້</w:t>
      </w:r>
      <w:r w:rsidR="00926504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. </w:t>
      </w:r>
    </w:p>
    <w:p w:rsidR="00F77BAB" w:rsidRDefault="00193C64" w:rsidP="00926504">
      <w:pPr>
        <w:spacing w:after="0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ຄວາມສໍາເລັດຂອງ</w:t>
      </w:r>
      <w:r w:rsidR="00B2296E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ການຈັດຕັ້ງປະຕິບັດບັນດາໂຄງການຍ່ອຍ</w:t>
      </w:r>
      <w:r w:rsidR="00503EC0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ເຫລົ່ານີ້</w:t>
      </w:r>
      <w:r w:rsidR="00B2296E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ກໍໍຍ້ອນ</w:t>
      </w:r>
      <w:r w:rsidR="0012586D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ຄວາມເປັນເຈົ້າການ</w:t>
      </w:r>
      <w:r w:rsidR="00B2296E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="0012586D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B2296E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ຄວາມສາມັກຄີຂອງປະຊາຊົນ</w:t>
      </w:r>
      <w:r w:rsidR="00433F58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ທີ່ໄດ້ຄັດເລືອກ</w:t>
      </w:r>
      <w:r w:rsidR="0012586D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ເອົາບຸລິມະສິດຄວາມຕ້ອງການບ້ານຂອງຕົນເອງ </w:t>
      </w:r>
      <w:r w:rsidR="00B2296E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ໃນເວລາ</w:t>
      </w:r>
      <w:r w:rsidR="0012586D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ເຂົ້າຮ່ວມໃນ</w:t>
      </w:r>
      <w:r w:rsidR="00433F58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ການວາງແຜນ</w:t>
      </w:r>
      <w:r w:rsidR="00B2296E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ພັດທະນາບ້ານ. ນອກນັ້ນ ເພື່ອຮັ</w:t>
      </w:r>
      <w:r w:rsidR="00F443CA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ບປະກັນທາງດ້ານຄຸນນະພາບການກໍ່ສ້າງ</w:t>
      </w:r>
      <w:r w:rsidR="00B2296E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ຊຸມຊົນຍັງເປັນເຈົ້າການໃນການ</w:t>
      </w:r>
      <w:r w:rsidR="00433F58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ຕິດ</w:t>
      </w:r>
      <w:r w:rsidR="00F443CA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33F58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ຕາມກວດກາການກໍ່ສ້າງ</w:t>
      </w:r>
      <w:r w:rsidR="00B2296E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ດ້ວຍຕົນເອງ ພາຍໃຕ້ການຮ່ວມມືປະສານງານດ້ານເຕັ</w:t>
      </w:r>
      <w:r w:rsidR="00F443CA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ກນິກການກໍສ້າງກັບຫ້ອງການກ່ຽວຂ້ອງ</w:t>
      </w:r>
      <w:r w:rsidR="00B2296E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ວິຊາການ ທລຍ </w:t>
      </w:r>
      <w:r w:rsidR="003520DF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ຂັ້ນເມືອງ ແລະ  ແຂວງ</w:t>
      </w:r>
      <w:r w:rsidR="00433F58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ຈົນ</w:t>
      </w:r>
      <w:r w:rsidR="00B2296E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ໂຄງການ</w:t>
      </w:r>
      <w:r w:rsidR="00433F58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ສໍາເລັດ</w:t>
      </w:r>
      <w:r w:rsidR="0012586D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. </w:t>
      </w:r>
    </w:p>
    <w:p w:rsidR="00433F58" w:rsidRPr="003A7F58" w:rsidRDefault="00433F58" w:rsidP="00926504">
      <w:pPr>
        <w:spacing w:after="0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ເພື</w:t>
      </w:r>
      <w:r w:rsidR="008E45D3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່</w:t>
      </w:r>
      <w:r w:rsidR="003520DF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ອໃຫ້ໂຮງຮຽນ</w:t>
      </w:r>
      <w:r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ແຕ່ລະຫລັງໄດ້ຖືກ</w:t>
      </w:r>
      <w:r w:rsidR="008E45D3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ນໍາໃຊ້ຢ່າງຍາວນານ ຄຸ້ມຄ່າ</w:t>
      </w:r>
      <w:r w:rsidR="00061773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</w:t>
      </w:r>
      <w:r w:rsidR="008E45D3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ການລົງທຶ</w:t>
      </w:r>
      <w:r w:rsidR="003520DF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ນ</w:t>
      </w:r>
      <w:r w:rsidR="00193C64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</w:t>
      </w:r>
      <w:r w:rsidR="00061773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</w:t>
      </w:r>
      <w:r w:rsidR="00604EAA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ໂ</w:t>
      </w:r>
      <w:r w:rsidR="003520DF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ຮ</w:t>
      </w:r>
      <w:r w:rsidR="00604EAA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ງ</w:t>
      </w:r>
      <w:r w:rsidR="003520DF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ຮ</w:t>
      </w:r>
      <w:r w:rsidR="00604EAA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ຽນ</w:t>
      </w:r>
      <w:r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ຫຼາຍ</w:t>
      </w:r>
      <w:r w:rsidR="003520DF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ແຫ່ງແລ້ວ </w:t>
      </w:r>
      <w:r w:rsidR="00F77BAB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ໄດ້ມີການເຮັດຮົ້ວອ້ອມຢ່າງແໜ້ນໜາ</w:t>
      </w:r>
      <w:r w:rsidR="003520DF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ຖາວອນ ທັງ</w:t>
      </w:r>
      <w:r w:rsidR="00061773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ເນັ້ນ</w:t>
      </w:r>
      <w:r w:rsidR="003520DF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ໃສ່ໃຫ້ມີຄວາມສວຍງາມ. ນອກນັ້ນຍັງ</w:t>
      </w:r>
      <w:r w:rsidR="00061773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</w:t>
      </w:r>
      <w:r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</w:t>
      </w:r>
      <w:r w:rsidR="003520DF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ຄະນະກໍາ</w:t>
      </w:r>
      <w:r w:rsidR="003520DF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ມະການ ທີ່ຖຶກຄັດເລືອກ ແລະ ແຕ່ງຕັ້ງໂດຍຊຸມຊົນເອງ, ມີການ</w:t>
      </w:r>
      <w:r w:rsidR="008E45D3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ສ້າງກົດລະບຽບ ແລະ ສ້າງກອງທຶ</w:t>
      </w:r>
      <w:r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ນ</w:t>
      </w:r>
      <w:r w:rsidR="008E45D3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ບູລະນະສ້ອມແປງ</w:t>
      </w:r>
      <w:r w:rsidR="003520DF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ໂຄງການຍ່ອຍ ທີ່ເປັນເອກະພາບກັນພາຍໃນຊຸມຊົນເອງ</w:t>
      </w:r>
      <w:r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ເພື່ອ</w:t>
      </w:r>
      <w:r w:rsidR="003520DF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ຮອງຮັບ ແລະ ຮັບປະກັນໃນການ</w:t>
      </w:r>
      <w:r w:rsidR="008E45D3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ນໍາໃຊ້ເຂົ້າໃນ</w:t>
      </w:r>
      <w:r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ການສ້ອມແ</w:t>
      </w:r>
      <w:r w:rsidR="003520DF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ປງ ກໍລະນີໂຄງການຍ່ອຍ</w:t>
      </w:r>
      <w:r w:rsidR="008E45D3"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ເປ່ເພ</w:t>
      </w:r>
      <w:r w:rsidRPr="003A7F5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ໃນຕໍ່ໜ້າ. </w:t>
      </w:r>
    </w:p>
    <w:sectPr w:rsidR="00433F58" w:rsidRPr="003A7F58" w:rsidSect="00061773">
      <w:pgSz w:w="11907" w:h="16839" w:code="9"/>
      <w:pgMar w:top="567" w:right="862" w:bottom="284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58"/>
    <w:rsid w:val="00061773"/>
    <w:rsid w:val="00077BC9"/>
    <w:rsid w:val="0012586D"/>
    <w:rsid w:val="001268E8"/>
    <w:rsid w:val="00193C64"/>
    <w:rsid w:val="00285003"/>
    <w:rsid w:val="003520DF"/>
    <w:rsid w:val="003A7F58"/>
    <w:rsid w:val="00433F58"/>
    <w:rsid w:val="00470CB0"/>
    <w:rsid w:val="004A1FE9"/>
    <w:rsid w:val="004E367A"/>
    <w:rsid w:val="00503EC0"/>
    <w:rsid w:val="00505612"/>
    <w:rsid w:val="00604EAA"/>
    <w:rsid w:val="006C79AC"/>
    <w:rsid w:val="00775F71"/>
    <w:rsid w:val="00851545"/>
    <w:rsid w:val="008E45D3"/>
    <w:rsid w:val="00900CF1"/>
    <w:rsid w:val="00926504"/>
    <w:rsid w:val="00994159"/>
    <w:rsid w:val="00A7245C"/>
    <w:rsid w:val="00AB5C83"/>
    <w:rsid w:val="00AD65E5"/>
    <w:rsid w:val="00B2296E"/>
    <w:rsid w:val="00B22D77"/>
    <w:rsid w:val="00CA2B86"/>
    <w:rsid w:val="00D8464B"/>
    <w:rsid w:val="00E110B9"/>
    <w:rsid w:val="00F443CA"/>
    <w:rsid w:val="00F7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5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5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2018-11-30T04:12:00Z</cp:lastPrinted>
  <dcterms:created xsi:type="dcterms:W3CDTF">2018-11-30T03:34:00Z</dcterms:created>
  <dcterms:modified xsi:type="dcterms:W3CDTF">2018-12-19T03:28:00Z</dcterms:modified>
</cp:coreProperties>
</file>