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B94" w:rsidRPr="00D81CAC" w:rsidRDefault="00871B94" w:rsidP="009F6EC5">
      <w:pPr>
        <w:spacing w:after="0"/>
        <w:jc w:val="center"/>
        <w:rPr>
          <w:rFonts w:ascii="Phetsarath OT" w:eastAsia="Phetsarath OT" w:hAnsi="Phetsarath OT" w:cs="Phetsarath OT" w:hint="cs"/>
          <w:b/>
          <w:bCs/>
          <w:sz w:val="24"/>
          <w:szCs w:val="24"/>
          <w:lang w:bidi="lo-LA"/>
        </w:rPr>
      </w:pPr>
      <w:bookmarkStart w:id="0" w:name="_GoBack"/>
      <w:r w:rsidRPr="00D81CAC">
        <w:rPr>
          <w:rFonts w:ascii="Phetsarath OT" w:eastAsia="Phetsarath OT" w:hAnsi="Phetsarath OT" w:cs="Phetsarath OT" w:hint="cs"/>
          <w:b/>
          <w:bCs/>
          <w:sz w:val="24"/>
          <w:szCs w:val="24"/>
          <w:cs/>
          <w:lang w:bidi="lo-LA"/>
        </w:rPr>
        <w:t>ບ້ານໂຕແບບໃນການສ້າງລາຍຮັບໃຫ້ແກ່ຄອບຄົວ</w:t>
      </w:r>
    </w:p>
    <w:p w:rsidR="00E95CD1" w:rsidRPr="004E291F" w:rsidRDefault="00E95CD1" w:rsidP="004E291F">
      <w:pPr>
        <w:spacing w:after="0"/>
        <w:jc w:val="both"/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</w:pP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ບ້ານ ຕາຍົງ</w:t>
      </w:r>
      <w:r w:rsidRPr="004E291F">
        <w:rPr>
          <w:rFonts w:ascii="Phetsarath OT" w:eastAsia="Phetsarath OT" w:hAnsi="Phetsarath OT" w:cs="Phetsarath OT" w:hint="cs"/>
          <w:b/>
          <w:bCs/>
          <w:color w:val="000000" w:themeColor="text1"/>
          <w:sz w:val="28"/>
          <w:cs/>
          <w:lang w:bidi="lo-LA"/>
        </w:rPr>
        <w:t xml:space="preserve">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ແມ່ນບ້ານໜື່ງ ທີ່ຂື້ນກັບ ກູ່ມຕາແບງ  ເມືອງນອງ ແຂວງ ສະຫວັນນະເຂດ ແລະເປັນບ້ານ ທີ່ນອນຢູ່ໃນເປົ້າໝາຍຂອງ</w:t>
      </w:r>
    </w:p>
    <w:p w:rsidR="00871B94" w:rsidRPr="004E291F" w:rsidRDefault="00E95CD1" w:rsidP="004E291F">
      <w:pPr>
        <w:spacing w:after="0"/>
        <w:jc w:val="both"/>
        <w:rPr>
          <w:rFonts w:ascii="Phetsarath OT" w:eastAsia="Phetsarath OT" w:hAnsi="Phetsarath OT" w:cs="Phetsarath OT" w:hint="cs"/>
          <w:color w:val="000000" w:themeColor="text1"/>
          <w:sz w:val="24"/>
          <w:szCs w:val="24"/>
          <w:lang w:bidi="lo-LA"/>
        </w:rPr>
      </w:pP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ທລຍ ມີຈໍານວນ 47 ຄ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ົວເ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ຮ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ືອນ, ທຸກທີ່ສຸດ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7 ຄ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ົວເ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ຮ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ືອນ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, ທຸກ 5 ຄ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ົວເ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ຮ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ືອນ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,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ທຸກ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ປານກາງ 27 ຄ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ົວເ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ຮ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ືອນ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,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ບໍ່ທຸກ 8 ຄ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ົວເ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ຮ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ືອນ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ແລະ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ມີພົນລະເມືອງ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ທັງໝົດ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 359 ຄົນ,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ຍິງ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192 ຄົນ. </w:t>
      </w:r>
      <w:r w:rsidR="00CD3B01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ໃນໄລຍະຜ່ານມາ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ບ້ານດັ່ງກ່າວໄດ້ຮັບການຊ່ວຍເຫຼືອຈາກ ທລຍ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ຫຼາຍໂຄງການ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ເປັນຕົ້ນແມ່ນ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ການກໍ່ສ້າງນໍ້າລີນ</w:t>
      </w:r>
      <w:r w:rsidR="00871B94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ແລະ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ການກໍ່ສ້າງໂຮງຮຽນປະຖົມ.</w:t>
      </w:r>
    </w:p>
    <w:p w:rsidR="00E95CD1" w:rsidRPr="004E291F" w:rsidRDefault="00871B94" w:rsidP="004E291F">
      <w:pPr>
        <w:spacing w:after="0"/>
        <w:jc w:val="both"/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</w:pP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ໃນປີ 2016 ບ້ານດັ່ງກ່າວໄດ້ຮັບການສະໜັບສະໜູນ ກິດຈະກໍາ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ປັບປຸງຊີວິດການເປັນຢູ່</w:t>
      </w:r>
      <w:r w:rsidR="00CD3B01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,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ໄດ້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ສ້າງຕັ້ງ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ກຸ່ມ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ຊ່ວຍເຫຼືອ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ເຊິ່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ງກັນ ແລະ ກັນ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(ກຊກ)ທັງໝົດ</w:t>
      </w:r>
      <w:r w:rsidR="00E95CD1"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6 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ກຸ່ມ ແລະ 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ໄດ້ຮັບທຶນສະໜັບສະໜູນໝູນວຽນຈາກ ທລຍ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ທັງໝົດຈໍານວນ</w:t>
      </w:r>
      <w:r w:rsidR="00E95CD1"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53,600,000 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ກີບ ເຊິ່ງໄດ້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ປ່ອຍໃຫ້ ສາມະຊີກແຕ່ລະຄົນ ຜູ້ລະ</w:t>
      </w:r>
      <w:r w:rsidR="00E95CD1"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500,000 – 1,000,000 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ກີບ </w:t>
      </w:r>
      <w:r w:rsidR="00CD3B01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ໃຫ້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ສະມາຊິກແຕ່ລະຄົນນໍາເອົາໄປລົງທຶ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ນ</w:t>
      </w:r>
      <w:r w:rsidR="00CD3B0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ລ້ຽງສ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ັດ ເປັນຕົ້ນ: ລ້ຽງໄກ່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,</w:t>
      </w:r>
      <w:r w:rsidR="009F6EC5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ລ້ຽງເປັດ, ລ້ຽງແບ້  ແລະ </w:t>
      </w:r>
      <w:r w:rsidR="00CD3B01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ລ້ຽງໝູ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</w:t>
      </w:r>
      <w:r w:rsidR="00CD3B01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ໃນນັ້ນ 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ມີສາມະຊີກ ກູ່ມ ກຊກ ລ້ຽງໄກ່</w:t>
      </w:r>
      <w:r w:rsidR="00E95CD1"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30 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ຄົນ</w:t>
      </w:r>
      <w:r w:rsidR="00E95CD1"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, 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ລ້ຽງໝູ</w:t>
      </w:r>
      <w:r w:rsidR="00E95CD1"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12 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ຄົນ,</w:t>
      </w:r>
      <w:r w:rsidR="004E291F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ລ້ຽງແບ້</w:t>
      </w:r>
      <w:r w:rsidR="00E95CD1"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29 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ຄົນ</w:t>
      </w:r>
      <w:r w:rsidR="00CD3B01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.</w:t>
      </w:r>
    </w:p>
    <w:p w:rsidR="004E291F" w:rsidRPr="004E291F" w:rsidRDefault="00E95CD1" w:rsidP="004E291F">
      <w:pPr>
        <w:tabs>
          <w:tab w:val="left" w:pos="6832"/>
        </w:tabs>
        <w:spacing w:after="0" w:line="240" w:lineRule="auto"/>
        <w:jc w:val="both"/>
        <w:rPr>
          <w:rFonts w:ascii="Phetsarath OT" w:eastAsia="Phetsarath OT" w:hAnsi="Phetsarath OT" w:cs="Phetsarath OT" w:hint="cs"/>
          <w:color w:val="000000" w:themeColor="text1"/>
          <w:sz w:val="24"/>
          <w:szCs w:val="24"/>
          <w:lang w:bidi="lo-LA"/>
        </w:rPr>
      </w:pP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ປະຈຸບັ</w:t>
      </w:r>
      <w:r w:rsidR="00CD3B01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ນນີ້ສາມາດສ້</w:t>
      </w:r>
      <w:r w:rsid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າງລາຍຮັບຈາກການລົງທຶ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ນ</w:t>
      </w:r>
      <w:r w:rsidR="00CD3B01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ຈາກການ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ລ້ຽງສັດທັງໝົດ</w:t>
      </w:r>
      <w:r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65,410,000 </w:t>
      </w:r>
      <w:r w:rsid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ກີບ ຄື: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ຂາຍໄກ່ໄດ້ທັງໝົດ</w:t>
      </w:r>
      <w:r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14,650,000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ກິບ, ຂາຍໝູໄດ້</w:t>
      </w:r>
      <w:r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26,410,000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ກິບ,</w:t>
      </w:r>
      <w:r w:rsidR="004E291F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ຂາຍແບ້ໄດ້ທັງໝົດ</w:t>
      </w:r>
      <w:r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24,350,000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ກິບ.</w:t>
      </w:r>
      <w:r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cs/>
          <w:lang w:bidi="lo-LA"/>
        </w:rPr>
        <w:tab/>
      </w:r>
    </w:p>
    <w:p w:rsidR="00871B94" w:rsidRDefault="004E291F" w:rsidP="004E291F">
      <w:pPr>
        <w:tabs>
          <w:tab w:val="left" w:pos="6832"/>
        </w:tabs>
        <w:spacing w:after="0" w:line="240" w:lineRule="auto"/>
        <w:jc w:val="both"/>
        <w:rPr>
          <w:rFonts w:ascii="Phetsarath OT" w:eastAsia="Phetsarath OT" w:hAnsi="Phetsarath OT" w:cs="Phetsarath OT" w:hint="cs"/>
          <w:sz w:val="24"/>
          <w:szCs w:val="24"/>
          <w:lang w:bidi="lo-LA"/>
        </w:rPr>
      </w:pPr>
      <w:r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ພິເສດບ້ານດັ່ງກ່າວສາມາດສ້າງ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ຄອບຄົວຕົວແບບໄດ້ທັງໝົດ</w:t>
      </w:r>
      <w:r w:rsidR="00E95CD1" w:rsidRPr="004E291F">
        <w:rPr>
          <w:rFonts w:ascii="Phetsarath OT" w:eastAsia="Phetsarath OT" w:hAnsi="Phetsarath OT" w:cs="Phetsarath OT"/>
          <w:color w:val="000000" w:themeColor="text1"/>
          <w:sz w:val="24"/>
          <w:szCs w:val="24"/>
          <w:lang w:bidi="lo-LA"/>
        </w:rPr>
        <w:t xml:space="preserve"> 7 </w:t>
      </w:r>
      <w:r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ຄອບຄົວ,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 ໃນແຕ່ລະຄອບ</w:t>
      </w:r>
      <w:r w:rsidR="00E95CD1"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 xml:space="preserve">ຄົວຕົວແບບດັ່ງກ່າວນັ້ນ </w:t>
      </w:r>
      <w:r w:rsidRPr="004E291F">
        <w:rPr>
          <w:rFonts w:ascii="Phetsarath OT" w:eastAsia="Phetsarath OT" w:hAnsi="Phetsarath OT" w:cs="Phetsarath OT" w:hint="cs"/>
          <w:color w:val="000000" w:themeColor="text1"/>
          <w:sz w:val="24"/>
          <w:szCs w:val="24"/>
          <w:cs/>
          <w:lang w:bidi="lo-LA"/>
        </w:rPr>
        <w:t>ພວກເຂົາສາມາດ</w:t>
      </w:r>
      <w:r w:rsidR="00E95CD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ລ້ຽງ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ແລະ ຮັກສາ</w:t>
      </w:r>
      <w:r w:rsidR="00E95CD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ສັດລ້ຽງຂ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ອງເຂົາເຈົ້າໄດ້ເປັນຢ່າງດີ  ສາມາດສັກຢາກັນ ແລະ ປິ່ນປົວພະຍາດສັດດ້ວຍຕົນເອງ </w:t>
      </w:r>
      <w:r w:rsidR="00E95CD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ເຊິ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່ງພະນັກ</w:t>
      </w:r>
      <w:r w:rsidR="00E95CD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ງານ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ທລຍ</w:t>
      </w:r>
      <w:r w:rsidR="00CD3B0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ແລະ ຂະແໜງການທີ່ກ່ຽວຂ້ອງຂັ້ນເມືອງ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E95CD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 xml:space="preserve">ເປັນຜູ້ອໍານວຍຄວາມສະດວກໃນການຝືກອົບຮົມ ສ້າງຄວາມເຂັ້ມແຂງໃຫ້ ແລະ ຊຸກຍູ້ຕິດຕາມ </w:t>
      </w:r>
      <w:r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ແນະນໍາເວລາມີບັນຫາ</w:t>
      </w:r>
      <w:r w:rsidR="00E95CD1">
        <w:rPr>
          <w:rFonts w:ascii="Phetsarath OT" w:eastAsia="Phetsarath OT" w:hAnsi="Phetsarath OT" w:cs="Phetsarath OT" w:hint="cs"/>
          <w:sz w:val="24"/>
          <w:szCs w:val="24"/>
          <w:cs/>
          <w:lang w:bidi="lo-LA"/>
        </w:rPr>
        <w:t>ເທົ່ານັ້ນ.</w:t>
      </w:r>
    </w:p>
    <w:p w:rsidR="004E291F" w:rsidRDefault="004E291F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  <w:r w:rsidRPr="004E291F">
        <w:rPr>
          <w:rFonts w:ascii="Phetsarath OT" w:eastAsia="Phetsarath OT" w:hAnsi="Phetsarath OT" w:cs="Phetsarath OT"/>
          <w:szCs w:val="24"/>
          <w:cs/>
          <w:lang w:val="fr-FR" w:bidi="lo-LA"/>
        </w:rPr>
        <w:t>ຜົນສໍາເລັດດັ່ງກ່າວຍ້ອນການສ້າງຕັ້ງກຸ່ມ ກຊກ ໃນກຸ່ມໜຶ່ງຈະປະກອບມີສະມາຊິກ 8-12 ຄົນ, ມີແບບແຜນໃນການດໍາເນີນກິດຈະກໍາຂອງກຸ່ມຢ່າງເປັນລະບົບ, ໄດ້ຈັດກອງປະຊຸມເພື່ອແລກປ່ຽນບົດຮຽນ ຊອກຫາວິທີແກ້ໄຂທີ່ສະມາຊິກພົບພໍ້ຮ່ວມກັນ ຢ່າງໜ້ອຍເດືອນລະຄັ້ງ ນອກນັ້ນ ສະມາຊິກກຸ່ມ ກຊກ ຍັງໄດ້ຮັບ</w:t>
      </w:r>
      <w:r w:rsidR="001B41DE">
        <w:rPr>
          <w:rFonts w:ascii="Phetsarath OT" w:eastAsia="Phetsarath OT" w:hAnsi="Phetsarath OT" w:cs="Phetsarath OT"/>
          <w:szCs w:val="24"/>
          <w:cs/>
          <w:lang w:val="fr-FR" w:bidi="lo-LA"/>
        </w:rPr>
        <w:t>ການຝຶກ</w:t>
      </w:r>
      <w:r w:rsidR="001B41DE">
        <w:rPr>
          <w:rFonts w:ascii="Phetsarath OT" w:hAnsi="Phetsarath OT" w:cs="Phetsarath OT" w:hint="cs"/>
          <w:szCs w:val="24"/>
          <w:cs/>
          <w:lang w:bidi="lo-LA"/>
        </w:rPr>
        <w:t>ອົບຮົມການເຮັດອາຫານໝັກ ສໍາລັບລ້ຽງສັດແຕ່ລະປະເພດ ເພື່ອຫຼຸດຜ່ອນຕົ້ນທຶນ</w:t>
      </w:r>
      <w:r w:rsidRPr="004E291F">
        <w:rPr>
          <w:rFonts w:ascii="Phetsarath OT" w:eastAsia="Phetsarath OT" w:hAnsi="Phetsarath OT" w:cs="Phetsarath OT"/>
          <w:szCs w:val="24"/>
          <w:cs/>
          <w:lang w:val="fr-FR" w:bidi="lo-LA"/>
        </w:rPr>
        <w:t xml:space="preserve">, </w:t>
      </w:r>
      <w:r w:rsidR="00CD3B01">
        <w:rPr>
          <w:rFonts w:ascii="Phetsarath OT" w:eastAsia="Phetsarath OT" w:hAnsi="Phetsarath OT" w:cs="Phetsarath OT" w:hint="cs"/>
          <w:szCs w:val="24"/>
          <w:cs/>
          <w:lang w:val="fr-FR" w:bidi="lo-LA"/>
        </w:rPr>
        <w:t>ການ</w:t>
      </w:r>
      <w:r w:rsidR="00ED725F">
        <w:rPr>
          <w:rFonts w:ascii="Phetsarath OT" w:eastAsia="Phetsarath OT" w:hAnsi="Phetsarath OT" w:cs="Phetsarath OT"/>
          <w:szCs w:val="24"/>
          <w:cs/>
          <w:lang w:val="fr-FR" w:bidi="lo-LA"/>
        </w:rPr>
        <w:t>ຕິດຕາມຊຸກຍູ້ດ້ານ</w:t>
      </w:r>
      <w:r w:rsidRPr="004E291F">
        <w:rPr>
          <w:rFonts w:ascii="Phetsarath OT" w:eastAsia="Phetsarath OT" w:hAnsi="Phetsarath OT" w:cs="Phetsarath OT"/>
          <w:szCs w:val="24"/>
          <w:cs/>
          <w:lang w:val="fr-FR" w:bidi="lo-LA"/>
        </w:rPr>
        <w:t>ເຕັກນິກການ</w:t>
      </w:r>
      <w:r w:rsidR="00ED725F">
        <w:rPr>
          <w:rFonts w:ascii="Phetsarath OT" w:eastAsia="Phetsarath OT" w:hAnsi="Phetsarath OT" w:cs="Phetsarath OT" w:hint="cs"/>
          <w:szCs w:val="24"/>
          <w:cs/>
          <w:lang w:val="fr-FR" w:bidi="lo-LA"/>
        </w:rPr>
        <w:t>ປູກ ການລ້ຽງ</w:t>
      </w:r>
      <w:r w:rsidR="00ED725F" w:rsidRPr="004E291F">
        <w:rPr>
          <w:rFonts w:ascii="Phetsarath OT" w:eastAsia="Phetsarath OT" w:hAnsi="Phetsarath OT" w:cs="Phetsarath OT"/>
          <w:szCs w:val="24"/>
          <w:cs/>
          <w:lang w:val="fr-FR" w:bidi="lo-LA"/>
        </w:rPr>
        <w:t xml:space="preserve"> </w:t>
      </w:r>
      <w:r w:rsidRPr="004E291F">
        <w:rPr>
          <w:rFonts w:ascii="Phetsarath OT" w:eastAsia="Phetsarath OT" w:hAnsi="Phetsarath OT" w:cs="Phetsarath OT"/>
          <w:szCs w:val="24"/>
          <w:cs/>
          <w:lang w:val="fr-FR" w:bidi="lo-LA"/>
        </w:rPr>
        <w:t>ຢ່າງຕໍ່ເນື່ອງ</w:t>
      </w:r>
      <w:r w:rsidR="00ED725F">
        <w:rPr>
          <w:rFonts w:ascii="Phetsarath OT" w:eastAsia="Phetsarath OT" w:hAnsi="Phetsarath OT" w:cs="Phetsarath OT"/>
          <w:szCs w:val="24"/>
          <w:cs/>
          <w:lang w:val="fr-FR" w:bidi="lo-LA"/>
        </w:rPr>
        <w:t xml:space="preserve"> </w:t>
      </w:r>
      <w:r w:rsidR="00ED725F">
        <w:rPr>
          <w:rFonts w:ascii="Phetsarath OT" w:eastAsia="Phetsarath OT" w:hAnsi="Phetsarath OT" w:cs="Phetsarath OT" w:hint="cs"/>
          <w:szCs w:val="24"/>
          <w:cs/>
          <w:lang w:val="fr-FR" w:bidi="lo-LA"/>
        </w:rPr>
        <w:t xml:space="preserve">ເປັນຕົ້ນ </w:t>
      </w:r>
      <w:r w:rsidRPr="004E291F">
        <w:rPr>
          <w:rFonts w:ascii="Phetsarath OT" w:eastAsia="Phetsarath OT" w:hAnsi="Phetsarath OT" w:cs="Phetsarath OT"/>
          <w:szCs w:val="24"/>
          <w:cs/>
          <w:lang w:val="fr-FR" w:bidi="lo-LA"/>
        </w:rPr>
        <w:t>ໄດ້ຮັບການທັດສະນະສຶກສາຢູ່</w:t>
      </w:r>
      <w:r w:rsidRPr="004E291F">
        <w:rPr>
          <w:rFonts w:ascii="Phetsarath OT" w:hAnsi="Phetsarath OT" w:cs="Phetsarath OT"/>
          <w:szCs w:val="24"/>
          <w:cs/>
          <w:lang w:bidi="lo-LA"/>
        </w:rPr>
        <w:t>ສູນຄົ</w:t>
      </w:r>
      <w:r w:rsidR="00ED725F">
        <w:rPr>
          <w:rFonts w:ascii="Phetsarath OT" w:hAnsi="Phetsarath OT" w:cs="Phetsarath OT"/>
          <w:szCs w:val="24"/>
          <w:cs/>
          <w:lang w:bidi="lo-LA"/>
        </w:rPr>
        <w:t>້ນຄວ້າຜະລິດແນວພັນສັດປີກໜອງແຕ່ງ</w:t>
      </w:r>
      <w:r w:rsidRPr="004E291F">
        <w:rPr>
          <w:rFonts w:ascii="Phetsarath OT" w:hAnsi="Phetsarath OT" w:cs="Phetsarath OT"/>
          <w:szCs w:val="24"/>
          <w:cs/>
          <w:lang w:bidi="lo-LA"/>
        </w:rPr>
        <w:t>ນະຄອນຫຼວງວຽງຈັນ</w:t>
      </w:r>
      <w:r w:rsidR="00CD3B01">
        <w:rPr>
          <w:rFonts w:ascii="Phetsarath OT" w:hAnsi="Phetsarath OT" w:cs="Phetsarath OT" w:hint="cs"/>
          <w:szCs w:val="24"/>
          <w:cs/>
          <w:lang w:bidi="lo-LA"/>
        </w:rPr>
        <w:t>, ນອກນັ້ນ ເຂົາເຈົ້າສາມາດຊອກຫາຕະຫຼາດເພື່ອຂາຍສັດລ້ຽງໄດ້ດ້ວຍຕົນເອງອີກດ້ວຍ.</w:t>
      </w:r>
    </w:p>
    <w:bookmarkEnd w:id="0"/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/>
          <w:szCs w:val="24"/>
          <w:lang w:val="fr-FR" w:bidi="lo-LA"/>
        </w:rPr>
      </w:pPr>
    </w:p>
    <w:p w:rsidR="00F82690" w:rsidRDefault="00F8269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/>
          <w:szCs w:val="24"/>
          <w:lang w:val="fr-FR" w:bidi="lo-LA"/>
        </w:rPr>
      </w:pPr>
    </w:p>
    <w:p w:rsidR="00F82690" w:rsidRDefault="00F8269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/>
          <w:szCs w:val="24"/>
          <w:lang w:val="fr-FR" w:bidi="lo-LA"/>
        </w:rPr>
      </w:pPr>
    </w:p>
    <w:p w:rsidR="00F82690" w:rsidRDefault="00F8269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 w:hint="cs"/>
          <w:szCs w:val="24"/>
          <w:lang w:val="fr-FR" w:bidi="lo-LA"/>
        </w:rPr>
      </w:pPr>
    </w:p>
    <w:p w:rsidR="00AA19A0" w:rsidRPr="004E291F" w:rsidRDefault="00AA19A0" w:rsidP="004E291F">
      <w:pPr>
        <w:tabs>
          <w:tab w:val="left" w:pos="6832"/>
        </w:tabs>
        <w:spacing w:after="0"/>
        <w:ind w:firstLine="720"/>
        <w:rPr>
          <w:rFonts w:ascii="Phetsarath OT" w:eastAsia="Phetsarath OT" w:hAnsi="Phetsarath OT" w:cs="Phetsarath OT"/>
          <w:szCs w:val="24"/>
          <w:lang w:val="fr-FR" w:bidi="lo-LA"/>
        </w:rPr>
      </w:pPr>
    </w:p>
    <w:p w:rsidR="00871B94" w:rsidRDefault="00871B94" w:rsidP="00E95CD1">
      <w:pPr>
        <w:tabs>
          <w:tab w:val="left" w:pos="6832"/>
        </w:tabs>
        <w:spacing w:after="0"/>
        <w:rPr>
          <w:rFonts w:ascii="Phetsarath OT" w:eastAsia="Phetsarath OT" w:hAnsi="Phetsarath OT" w:cs="Phetsarath OT"/>
          <w:sz w:val="24"/>
          <w:szCs w:val="24"/>
          <w:lang w:bidi="lo-LA"/>
        </w:rPr>
      </w:pPr>
    </w:p>
    <w:p w:rsidR="00AB5C83" w:rsidRDefault="0096585F">
      <w:pPr>
        <w:rPr>
          <w:lang w:bidi="lo-LA"/>
        </w:rPr>
      </w:pPr>
      <w:r>
        <w:rPr>
          <w:rFonts w:ascii="Phetsarath OT" w:eastAsia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F7AD2E" wp14:editId="5CBBC135">
            <wp:simplePos x="0" y="0"/>
            <wp:positionH relativeFrom="column">
              <wp:posOffset>3130550</wp:posOffset>
            </wp:positionH>
            <wp:positionV relativeFrom="paragraph">
              <wp:posOffset>3469005</wp:posOffset>
            </wp:positionV>
            <wp:extent cx="3005455" cy="2626360"/>
            <wp:effectExtent l="0" t="0" r="4445" b="2540"/>
            <wp:wrapNone/>
            <wp:docPr id="4" name="Picture 4" descr="D:\Drive D\Picture 2014\P109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ive D\Picture 2014\P109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3" t="13659" r="4834" b="14978"/>
                    <a:stretch/>
                  </pic:blipFill>
                  <pic:spPr bwMode="auto">
                    <a:xfrm>
                      <a:off x="0" y="0"/>
                      <a:ext cx="300545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1F">
        <w:rPr>
          <w:rFonts w:ascii="Phetsarath OT" w:eastAsia="Phetsarath OT" w:hAnsi="Phetsarath OT" w:cs="Phetsarath OT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76882CA" wp14:editId="6F6E491C">
            <wp:simplePos x="0" y="0"/>
            <wp:positionH relativeFrom="column">
              <wp:posOffset>-223520</wp:posOffset>
            </wp:positionH>
            <wp:positionV relativeFrom="paragraph">
              <wp:posOffset>6517640</wp:posOffset>
            </wp:positionV>
            <wp:extent cx="2888615" cy="2811145"/>
            <wp:effectExtent l="0" t="0" r="6985" b="8255"/>
            <wp:wrapNone/>
            <wp:docPr id="5" name="Picture 5" descr="C:\Users\Laocom\Downloads\ມາແຕ່ Whatsapp and Email\WhatsApp Image 2018-05-20 at 10.3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ocom\Downloads\ມາແຕ່ Whatsapp and Email\WhatsApp Image 2018-05-20 at 10.38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3" r="7347" b="11533"/>
                    <a:stretch/>
                  </pic:blipFill>
                  <pic:spPr bwMode="auto">
                    <a:xfrm>
                      <a:off x="0" y="0"/>
                      <a:ext cx="288861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1F">
        <w:rPr>
          <w:noProof/>
        </w:rPr>
        <w:drawing>
          <wp:anchor distT="0" distB="0" distL="114300" distR="114300" simplePos="0" relativeHeight="251662336" behindDoc="0" locked="0" layoutInCell="1" allowOverlap="1" wp14:anchorId="4A30BF06" wp14:editId="4B1D2484">
            <wp:simplePos x="0" y="0"/>
            <wp:positionH relativeFrom="column">
              <wp:posOffset>-327660</wp:posOffset>
            </wp:positionH>
            <wp:positionV relativeFrom="paragraph">
              <wp:posOffset>3161665</wp:posOffset>
            </wp:positionV>
            <wp:extent cx="3171190" cy="3173095"/>
            <wp:effectExtent l="171450" t="171450" r="372110" b="370205"/>
            <wp:wrapSquare wrapText="bothSides"/>
            <wp:docPr id="8" name="รูปภาพ 12" descr="WhatsApp Image 2018-08-21 at 2.44.3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12" descr="WhatsApp Image 2018-08-21 at 2.44.31 PM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317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1F">
        <w:rPr>
          <w:noProof/>
        </w:rPr>
        <w:drawing>
          <wp:anchor distT="0" distB="0" distL="114300" distR="114300" simplePos="0" relativeHeight="251659264" behindDoc="0" locked="0" layoutInCell="1" allowOverlap="1" wp14:anchorId="4F196F4B" wp14:editId="1DCF6119">
            <wp:simplePos x="0" y="0"/>
            <wp:positionH relativeFrom="column">
              <wp:posOffset>-328295</wp:posOffset>
            </wp:positionH>
            <wp:positionV relativeFrom="paragraph">
              <wp:posOffset>396240</wp:posOffset>
            </wp:positionV>
            <wp:extent cx="3881120" cy="2626360"/>
            <wp:effectExtent l="0" t="0" r="5080" b="2540"/>
            <wp:wrapNone/>
            <wp:docPr id="2" name="Picture 1" descr="D:\Bounma LN Nong 2017\ຮູບກິດຈະກຳ 2017\ลงพัทนาชุมชุน\IMG_20171122_1359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:\Bounma LN Nong 2017\ຮູບກິດຈະກຳ 2017\ลงพัทนาชุมชุน\IMG_20171122_13595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B94">
        <w:rPr>
          <w:noProof/>
        </w:rPr>
        <w:drawing>
          <wp:anchor distT="0" distB="0" distL="114300" distR="114300" simplePos="0" relativeHeight="251661312" behindDoc="0" locked="0" layoutInCell="1" allowOverlap="1" wp14:anchorId="0F5F4B87" wp14:editId="55E130F7">
            <wp:simplePos x="0" y="0"/>
            <wp:positionH relativeFrom="column">
              <wp:posOffset>3586480</wp:posOffset>
            </wp:positionH>
            <wp:positionV relativeFrom="paragraph">
              <wp:posOffset>220980</wp:posOffset>
            </wp:positionV>
            <wp:extent cx="2811145" cy="2781935"/>
            <wp:effectExtent l="0" t="0" r="8255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78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5C83" w:rsidSect="00E95CD1">
      <w:pgSz w:w="12240" w:h="15840" w:code="1"/>
      <w:pgMar w:top="567" w:right="862" w:bottom="284" w:left="86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CD1"/>
    <w:rsid w:val="001B41DE"/>
    <w:rsid w:val="004E291F"/>
    <w:rsid w:val="00871B94"/>
    <w:rsid w:val="0096585F"/>
    <w:rsid w:val="009F6EC5"/>
    <w:rsid w:val="00AA19A0"/>
    <w:rsid w:val="00AB5C83"/>
    <w:rsid w:val="00B22D77"/>
    <w:rsid w:val="00CD3B01"/>
    <w:rsid w:val="00D81CAC"/>
    <w:rsid w:val="00E95CD1"/>
    <w:rsid w:val="00ED725F"/>
    <w:rsid w:val="00F8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hetsarath OT" w:eastAsiaTheme="minorHAnsi" w:hAnsi="Phetsarath OT" w:cs="Phetsarath OT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CD1"/>
    <w:rPr>
      <w:rFonts w:asciiTheme="minorHAnsi" w:eastAsiaTheme="minorEastAsia" w:hAnsiTheme="minorHAnsi" w:cstheme="minorBidi"/>
      <w:sz w:val="22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8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85F"/>
    <w:rPr>
      <w:rFonts w:ascii="Tahoma" w:eastAsiaTheme="minorEastAsia" w:hAnsi="Tahoma" w:cs="Angsana New"/>
      <w:sz w:val="16"/>
      <w:szCs w:val="20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hetsarath OT" w:eastAsiaTheme="minorHAnsi" w:hAnsi="Phetsarath OT" w:cs="Phetsarath OT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CD1"/>
    <w:rPr>
      <w:rFonts w:asciiTheme="minorHAnsi" w:eastAsiaTheme="minorEastAsia" w:hAnsiTheme="minorHAnsi" w:cstheme="minorBidi"/>
      <w:sz w:val="22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8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85F"/>
    <w:rPr>
      <w:rFonts w:ascii="Tahoma" w:eastAsiaTheme="minorEastAsi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2019-07-26T08:09:00Z</cp:lastPrinted>
  <dcterms:created xsi:type="dcterms:W3CDTF">2019-07-26T07:37:00Z</dcterms:created>
  <dcterms:modified xsi:type="dcterms:W3CDTF">2019-07-26T08:54:00Z</dcterms:modified>
</cp:coreProperties>
</file>