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36400" w:rsidRDefault="00136400" w:rsidP="00327746">
      <w:pPr>
        <w:spacing w:after="0" w:line="240" w:lineRule="auto"/>
        <w:ind w:left="1440" w:hanging="720"/>
        <w:jc w:val="center"/>
        <w:rPr>
          <w:rFonts w:ascii="Phetsarath OT" w:eastAsia="Phetsarath OT" w:hAnsi="Phetsarath OT" w:cs="Phetsarath OT" w:hint="cs"/>
          <w:b/>
          <w:bCs/>
          <w:color w:val="E36C0A" w:themeColor="accent6" w:themeShade="BF"/>
          <w:sz w:val="40"/>
          <w:szCs w:val="40"/>
          <w:lang w:bidi="lo-LA"/>
        </w:rPr>
      </w:pPr>
      <w:bookmarkStart w:id="0" w:name="_GoBack"/>
      <w:r w:rsidRPr="00327746">
        <w:rPr>
          <w:rFonts w:ascii="Phetsarath OT" w:eastAsia="Phetsarath OT" w:hAnsi="Phetsarath OT" w:cs="Phetsarath OT" w:hint="cs"/>
          <w:b/>
          <w:bCs/>
          <w:color w:val="E36C0A" w:themeColor="accent6" w:themeShade="BF"/>
          <w:sz w:val="40"/>
          <w:szCs w:val="40"/>
          <w:cs/>
          <w:lang w:bidi="lo-LA"/>
        </w:rPr>
        <w:t xml:space="preserve">ທລຍ </w:t>
      </w:r>
      <w:r w:rsidR="0040378F" w:rsidRPr="00327746">
        <w:rPr>
          <w:rFonts w:ascii="Phetsarath OT" w:eastAsia="Phetsarath OT" w:hAnsi="Phetsarath OT" w:cs="Phetsarath OT" w:hint="cs"/>
          <w:b/>
          <w:bCs/>
          <w:color w:val="E36C0A" w:themeColor="accent6" w:themeShade="BF"/>
          <w:sz w:val="40"/>
          <w:szCs w:val="40"/>
          <w:cs/>
          <w:lang w:bidi="lo-LA"/>
        </w:rPr>
        <w:t>ກັບ</w:t>
      </w:r>
      <w:r w:rsidR="00963233" w:rsidRPr="00327746">
        <w:rPr>
          <w:rFonts w:ascii="Phetsarath OT" w:eastAsia="Phetsarath OT" w:hAnsi="Phetsarath OT" w:cs="Phetsarath OT" w:hint="cs"/>
          <w:b/>
          <w:bCs/>
          <w:color w:val="E36C0A" w:themeColor="accent6" w:themeShade="BF"/>
          <w:sz w:val="40"/>
          <w:szCs w:val="40"/>
          <w:cs/>
          <w:lang w:bidi="lo-LA"/>
        </w:rPr>
        <w:t>ການສື່ສານ</w:t>
      </w:r>
      <w:r w:rsidRPr="00327746">
        <w:rPr>
          <w:rFonts w:ascii="Phetsarath OT" w:eastAsia="Phetsarath OT" w:hAnsi="Phetsarath OT" w:cs="Phetsarath OT" w:hint="cs"/>
          <w:b/>
          <w:bCs/>
          <w:color w:val="E36C0A" w:themeColor="accent6" w:themeShade="BF"/>
          <w:sz w:val="40"/>
          <w:szCs w:val="40"/>
          <w:cs/>
          <w:lang w:bidi="lo-LA"/>
        </w:rPr>
        <w:t>ເພື່ອ</w:t>
      </w:r>
      <w:r w:rsidR="00963233" w:rsidRPr="00327746">
        <w:rPr>
          <w:rFonts w:ascii="Phetsarath OT" w:eastAsia="Phetsarath OT" w:hAnsi="Phetsarath OT" w:cs="Phetsarath OT" w:hint="cs"/>
          <w:b/>
          <w:bCs/>
          <w:color w:val="E36C0A" w:themeColor="accent6" w:themeShade="BF"/>
          <w:sz w:val="40"/>
          <w:szCs w:val="40"/>
          <w:cs/>
          <w:lang w:bidi="lo-LA"/>
        </w:rPr>
        <w:t>ປ່ຽນແປງພຶດຕິກໍາ ແລະ ຄວາມ</w:t>
      </w:r>
      <w:r w:rsidR="0040378F" w:rsidRPr="00327746">
        <w:rPr>
          <w:rFonts w:ascii="Phetsarath OT" w:eastAsia="Phetsarath OT" w:hAnsi="Phetsarath OT" w:cs="Phetsarath OT" w:hint="cs"/>
          <w:b/>
          <w:bCs/>
          <w:color w:val="E36C0A" w:themeColor="accent6" w:themeShade="BF"/>
          <w:sz w:val="40"/>
          <w:szCs w:val="40"/>
          <w:cs/>
          <w:lang w:bidi="lo-LA"/>
        </w:rPr>
        <w:t>ຊິນເຄີຍຂອງສັງຄົມ</w:t>
      </w:r>
      <w:r w:rsidR="00963233" w:rsidRPr="00327746">
        <w:rPr>
          <w:rFonts w:ascii="Phetsarath OT" w:eastAsia="Phetsarath OT" w:hAnsi="Phetsarath OT" w:cs="Phetsarath OT" w:hint="cs"/>
          <w:b/>
          <w:bCs/>
          <w:color w:val="E36C0A" w:themeColor="accent6" w:themeShade="BF"/>
          <w:sz w:val="40"/>
          <w:szCs w:val="40"/>
          <w:cs/>
          <w:lang w:bidi="lo-LA"/>
        </w:rPr>
        <w:t>ດ້ານໂພຊະນາການ</w:t>
      </w:r>
      <w:r w:rsidR="00327746">
        <w:rPr>
          <w:rFonts w:ascii="Phetsarath OT" w:eastAsia="Phetsarath OT" w:hAnsi="Phetsarath OT" w:cs="Phetsarath OT" w:hint="cs"/>
          <w:b/>
          <w:bCs/>
          <w:color w:val="E36C0A" w:themeColor="accent6" w:themeShade="BF"/>
          <w:sz w:val="40"/>
          <w:szCs w:val="40"/>
          <w:cs/>
          <w:lang w:bidi="lo-LA"/>
        </w:rPr>
        <w:t>ຢູ່ຂັ້ນຊຸມຊົນ</w:t>
      </w:r>
    </w:p>
    <w:p w:rsidR="00264907" w:rsidRPr="007F2A73" w:rsidRDefault="00CE7B42" w:rsidP="00264907">
      <w:pPr>
        <w:pStyle w:val="ListParagraph"/>
        <w:numPr>
          <w:ilvl w:val="0"/>
          <w:numId w:val="1"/>
        </w:numPr>
        <w:tabs>
          <w:tab w:val="left" w:pos="360"/>
        </w:tabs>
        <w:spacing w:line="240" w:lineRule="auto"/>
        <w:jc w:val="both"/>
        <w:rPr>
          <w:rFonts w:ascii="Phetsarath OT" w:eastAsia="Phetsarath OT" w:hAnsi="Phetsarath OT" w:cs="Phetsarath OT"/>
          <w:sz w:val="28"/>
          <w:lang w:bidi="lo-LA"/>
        </w:rPr>
      </w:pPr>
      <w:r>
        <w:rPr>
          <w:rFonts w:ascii="Phetsarath OT" w:eastAsia="Phetsarath OT" w:hAnsi="Phetsarath OT" w:cs="Phetsarath OT" w:hint="cs"/>
          <w:sz w:val="28"/>
          <w:cs/>
          <w:lang w:bidi="lo-LA"/>
        </w:rPr>
        <w:t>ຈາກສິ່ງທ້າທາຍໃນ</w:t>
      </w:r>
      <w:r w:rsidR="00136400">
        <w:rPr>
          <w:rFonts w:ascii="Phetsarath OT" w:eastAsia="Phetsarath OT" w:hAnsi="Phetsarath OT" w:cs="Phetsarath OT" w:hint="cs"/>
          <w:sz w:val="28"/>
          <w:cs/>
          <w:lang w:bidi="lo-LA"/>
        </w:rPr>
        <w:t>ດ້ານ</w:t>
      </w:r>
      <w:r w:rsidR="00264907" w:rsidRPr="007F2A73">
        <w:rPr>
          <w:rFonts w:ascii="Phetsarath OT" w:eastAsia="Phetsarath OT" w:hAnsi="Phetsarath OT" w:cs="Phetsarath OT" w:hint="cs"/>
          <w:sz w:val="28"/>
          <w:cs/>
          <w:lang w:bidi="lo-LA"/>
        </w:rPr>
        <w:t>ໂພຊະນາການ</w:t>
      </w:r>
      <w:r w:rsidR="00EE5F96">
        <w:rPr>
          <w:rFonts w:ascii="Phetsarath OT" w:eastAsia="Phetsarath OT" w:hAnsi="Phetsarath OT" w:cs="Phetsarath OT" w:hint="cs"/>
          <w:sz w:val="28"/>
          <w:cs/>
          <w:lang w:bidi="lo-LA"/>
        </w:rPr>
        <w:t xml:space="preserve"> </w:t>
      </w:r>
      <w:r w:rsidR="00922838">
        <w:rPr>
          <w:rFonts w:ascii="Phetsarath OT" w:eastAsia="Phetsarath OT" w:hAnsi="Phetsarath OT" w:cs="Phetsarath OT" w:hint="cs"/>
          <w:sz w:val="28"/>
          <w:cs/>
          <w:lang w:bidi="lo-LA"/>
        </w:rPr>
        <w:t>ທີ່ໄດ້ລະບຸໄວ້ຢູ່ໃນຍຸດທະສາດການສື່ສານເພື່ອປ່ຽນແປງພຶດ</w:t>
      </w:r>
      <w:r w:rsidR="00327746">
        <w:rPr>
          <w:rFonts w:ascii="Phetsarath OT" w:eastAsia="Phetsarath OT" w:hAnsi="Phetsarath OT" w:cs="Phetsarath OT" w:hint="cs"/>
          <w:sz w:val="28"/>
          <w:cs/>
          <w:lang w:bidi="lo-LA"/>
        </w:rPr>
        <w:t>ຕິກໍາ ແລະ ຄວາມຊິນເຄີຍຂອງສັງຄົມດ້ານໂພຊະນາການ</w:t>
      </w:r>
      <w:r w:rsidR="00922838">
        <w:rPr>
          <w:rFonts w:ascii="Phetsarath OT" w:eastAsia="Phetsarath OT" w:hAnsi="Phetsarath OT" w:cs="Phetsarath OT" w:hint="cs"/>
          <w:sz w:val="28"/>
          <w:cs/>
          <w:lang w:bidi="lo-LA"/>
        </w:rPr>
        <w:t>ຢູ່ ສປປ ລາວ ມີຄື</w:t>
      </w:r>
      <w:r w:rsidR="00264907" w:rsidRPr="007F2A73">
        <w:rPr>
          <w:rFonts w:ascii="Phetsarath OT" w:eastAsia="Phetsarath OT" w:hAnsi="Phetsarath OT" w:cs="Phetsarath OT" w:hint="cs"/>
          <w:sz w:val="28"/>
          <w:cs/>
          <w:lang w:bidi="lo-LA"/>
        </w:rPr>
        <w:t>:</w:t>
      </w:r>
    </w:p>
    <w:p w:rsidR="004E30B3" w:rsidRPr="007F2A73" w:rsidRDefault="00EE5F96" w:rsidP="00264907">
      <w:pPr>
        <w:pStyle w:val="ListParagraph"/>
        <w:numPr>
          <w:ilvl w:val="1"/>
          <w:numId w:val="1"/>
        </w:numPr>
        <w:tabs>
          <w:tab w:val="left" w:pos="360"/>
        </w:tabs>
        <w:spacing w:line="240" w:lineRule="auto"/>
        <w:jc w:val="both"/>
        <w:rPr>
          <w:rFonts w:ascii="Phetsarath OT" w:eastAsia="Phetsarath OT" w:hAnsi="Phetsarath OT" w:cs="Phetsarath OT"/>
          <w:sz w:val="28"/>
          <w:lang w:bidi="lo-LA"/>
        </w:rPr>
      </w:pPr>
      <w:r>
        <w:rPr>
          <w:rFonts w:ascii="Phetsarath OT" w:eastAsia="Phetsarath OT" w:hAnsi="Phetsarath OT" w:cs="Phetsarath OT" w:hint="cs"/>
          <w:sz w:val="28"/>
          <w:cs/>
          <w:lang w:bidi="lo-LA"/>
        </w:rPr>
        <w:t>ເດັກນ້ອຍຂາດສານອາຫານຊໍ້າ</w:t>
      </w:r>
      <w:r w:rsidR="00264907" w:rsidRPr="007F2A73">
        <w:rPr>
          <w:rFonts w:ascii="Phetsarath OT" w:eastAsia="Phetsarath OT" w:hAnsi="Phetsarath OT" w:cs="Phetsarath OT" w:hint="cs"/>
          <w:sz w:val="28"/>
          <w:cs/>
          <w:lang w:bidi="lo-LA"/>
        </w:rPr>
        <w:t>ເຮື້ອ</w:t>
      </w:r>
      <w:r>
        <w:rPr>
          <w:rFonts w:ascii="Phetsarath OT" w:eastAsia="Phetsarath OT" w:hAnsi="Phetsarath OT" w:cs="Phetsarath OT" w:hint="cs"/>
          <w:sz w:val="28"/>
          <w:cs/>
          <w:lang w:bidi="lo-LA"/>
        </w:rPr>
        <w:t xml:space="preserve"> ຂັ້ນປານກາງ ຫຼື ຮ້າຍແຮງ ຫຼາຍ</w:t>
      </w:r>
      <w:r w:rsidR="00264907" w:rsidRPr="007F2A73">
        <w:rPr>
          <w:rFonts w:ascii="Phetsarath OT" w:eastAsia="Phetsarath OT" w:hAnsi="Phetsarath OT" w:cs="Phetsarath OT" w:hint="cs"/>
          <w:sz w:val="28"/>
          <w:cs/>
          <w:lang w:bidi="lo-LA"/>
        </w:rPr>
        <w:t xml:space="preserve">ກວ່າ 1/3 ຫຼື ປະມານ 35,6% </w:t>
      </w:r>
      <w:r>
        <w:rPr>
          <w:rFonts w:ascii="Phetsarath OT" w:eastAsia="Phetsarath OT" w:hAnsi="Phetsarath OT" w:cs="Phetsarath OT" w:hint="cs"/>
          <w:sz w:val="28"/>
          <w:cs/>
          <w:lang w:bidi="lo-LA"/>
        </w:rPr>
        <w:t>ຂອງຈໍານວນເດັກນ້ອຍທັງໝົດໃນລາວ;</w:t>
      </w:r>
    </w:p>
    <w:p w:rsidR="00264907" w:rsidRPr="007F2A73" w:rsidRDefault="00264907" w:rsidP="00264907">
      <w:pPr>
        <w:pStyle w:val="ListParagraph"/>
        <w:numPr>
          <w:ilvl w:val="1"/>
          <w:numId w:val="1"/>
        </w:numPr>
        <w:tabs>
          <w:tab w:val="left" w:pos="360"/>
        </w:tabs>
        <w:spacing w:line="240" w:lineRule="auto"/>
        <w:jc w:val="both"/>
        <w:rPr>
          <w:rFonts w:ascii="Phetsarath OT" w:eastAsia="Phetsarath OT" w:hAnsi="Phetsarath OT" w:cs="Phetsarath OT"/>
          <w:sz w:val="28"/>
          <w:lang w:bidi="lo-LA"/>
        </w:rPr>
      </w:pPr>
      <w:r w:rsidRPr="007F2A73">
        <w:rPr>
          <w:rFonts w:ascii="Phetsarath OT" w:eastAsia="Phetsarath OT" w:hAnsi="Phetsarath OT" w:cs="Phetsarath OT" w:hint="cs"/>
          <w:sz w:val="28"/>
          <w:cs/>
          <w:lang w:bidi="lo-LA"/>
        </w:rPr>
        <w:t>ເກືອບວ່າ</w:t>
      </w:r>
      <w:r w:rsidR="00EE5F96">
        <w:rPr>
          <w:rFonts w:ascii="Phetsarath OT" w:eastAsia="Phetsarath OT" w:hAnsi="Phetsarath OT" w:cs="Phetsarath OT" w:hint="cs"/>
          <w:sz w:val="28"/>
          <w:cs/>
          <w:lang w:bidi="lo-LA"/>
        </w:rPr>
        <w:t xml:space="preserve"> </w:t>
      </w:r>
      <w:r w:rsidRPr="007F2A73">
        <w:rPr>
          <w:rFonts w:ascii="Phetsarath OT" w:eastAsia="Phetsarath OT" w:hAnsi="Phetsarath OT" w:cs="Phetsarath OT" w:hint="cs"/>
          <w:sz w:val="28"/>
          <w:cs/>
          <w:lang w:bidi="lo-LA"/>
        </w:rPr>
        <w:t>ມີເດັກນ້ອຍ</w:t>
      </w:r>
      <w:r w:rsidR="00EE5F96">
        <w:rPr>
          <w:rFonts w:ascii="Phetsarath OT" w:eastAsia="Phetsarath OT" w:hAnsi="Phetsarath OT" w:cs="Phetsarath OT" w:hint="cs"/>
          <w:sz w:val="28"/>
          <w:cs/>
          <w:lang w:bidi="lo-LA"/>
        </w:rPr>
        <w:t>ປະມານ</w:t>
      </w:r>
      <w:r w:rsidRPr="007F2A73">
        <w:rPr>
          <w:rFonts w:ascii="Phetsarath OT" w:eastAsia="Phetsarath OT" w:hAnsi="Phetsarath OT" w:cs="Phetsarath OT" w:hint="cs"/>
          <w:sz w:val="28"/>
          <w:cs/>
          <w:lang w:bidi="lo-LA"/>
        </w:rPr>
        <w:t xml:space="preserve"> 1/10 ຫຼື 9,6% ທີ່ຂາດສານອາຫານກະທັນຫັນຂັ້ນປານກາງ ຫຼື ຮ້າຍແຮງ</w:t>
      </w:r>
      <w:r w:rsidR="00EE5F96">
        <w:rPr>
          <w:rFonts w:ascii="Phetsarath OT" w:eastAsia="Phetsarath OT" w:hAnsi="Phetsarath OT" w:cs="Phetsarath OT" w:hint="cs"/>
          <w:sz w:val="28"/>
          <w:cs/>
          <w:lang w:bidi="lo-LA"/>
        </w:rPr>
        <w:t>;</w:t>
      </w:r>
    </w:p>
    <w:p w:rsidR="00264907" w:rsidRPr="007F2A73" w:rsidRDefault="00264907" w:rsidP="00264907">
      <w:pPr>
        <w:pStyle w:val="ListParagraph"/>
        <w:numPr>
          <w:ilvl w:val="1"/>
          <w:numId w:val="1"/>
        </w:numPr>
        <w:tabs>
          <w:tab w:val="left" w:pos="360"/>
        </w:tabs>
        <w:spacing w:line="240" w:lineRule="auto"/>
        <w:jc w:val="both"/>
        <w:rPr>
          <w:rFonts w:ascii="Phetsarath OT" w:eastAsia="Phetsarath OT" w:hAnsi="Phetsarath OT" w:cs="Phetsarath OT"/>
          <w:sz w:val="28"/>
          <w:lang w:bidi="lo-LA"/>
        </w:rPr>
      </w:pPr>
      <w:r w:rsidRPr="007F2A73">
        <w:rPr>
          <w:rFonts w:ascii="Phetsarath OT" w:eastAsia="Phetsarath OT" w:hAnsi="Phetsarath OT" w:cs="Phetsarath OT" w:hint="cs"/>
          <w:sz w:val="28"/>
          <w:cs/>
          <w:lang w:bidi="lo-LA"/>
        </w:rPr>
        <w:t>ຄວາມບໍ່ເທົ່າທຽມກັນໃນດ້ານໂພຊະນ</w:t>
      </w:r>
      <w:r w:rsidR="005861D1">
        <w:rPr>
          <w:rFonts w:ascii="Phetsarath OT" w:eastAsia="Phetsarath OT" w:hAnsi="Phetsarath OT" w:cs="Phetsarath OT" w:hint="cs"/>
          <w:sz w:val="28"/>
          <w:cs/>
          <w:lang w:bidi="lo-LA"/>
        </w:rPr>
        <w:t>າ</w:t>
      </w:r>
      <w:r w:rsidRPr="007F2A73">
        <w:rPr>
          <w:rFonts w:ascii="Phetsarath OT" w:eastAsia="Phetsarath OT" w:hAnsi="Phetsarath OT" w:cs="Phetsarath OT" w:hint="cs"/>
          <w:sz w:val="28"/>
          <w:cs/>
          <w:lang w:bidi="lo-LA"/>
        </w:rPr>
        <w:t>ການ ຍັງຂຶ້ນກັບພູມມີປະເທດ, ກຸ່ມຊົນເຜົ່າ ແລະ ສະພາບດ້ານເສດຖະກິດ;</w:t>
      </w:r>
    </w:p>
    <w:p w:rsidR="00AB6625" w:rsidRPr="007F2A73" w:rsidRDefault="00AB6625" w:rsidP="00264907">
      <w:pPr>
        <w:pStyle w:val="ListParagraph"/>
        <w:numPr>
          <w:ilvl w:val="1"/>
          <w:numId w:val="1"/>
        </w:numPr>
        <w:tabs>
          <w:tab w:val="left" w:pos="360"/>
        </w:tabs>
        <w:spacing w:line="240" w:lineRule="auto"/>
        <w:jc w:val="both"/>
        <w:rPr>
          <w:rFonts w:ascii="Phetsarath OT" w:eastAsia="Phetsarath OT" w:hAnsi="Phetsarath OT" w:cs="Phetsarath OT"/>
          <w:sz w:val="28"/>
          <w:lang w:bidi="lo-LA"/>
        </w:rPr>
      </w:pPr>
      <w:r w:rsidRPr="007F2A73">
        <w:rPr>
          <w:rFonts w:ascii="Phetsarath OT" w:eastAsia="Phetsarath OT" w:hAnsi="Phetsarath OT" w:cs="Phetsarath OT" w:hint="cs"/>
          <w:sz w:val="28"/>
          <w:cs/>
          <w:lang w:bidi="lo-LA"/>
        </w:rPr>
        <w:t>ມີພຽງແຕ່ 40% ຂອງເດັກນ້ອຍ ໄດ້ກິນນົມແມ່ພຽງຢ່າງດຽວຈົນເຖິງ 6 ເດືອນ;</w:t>
      </w:r>
    </w:p>
    <w:p w:rsidR="00AB6625" w:rsidRPr="007F2A73" w:rsidRDefault="00AB6625" w:rsidP="00264907">
      <w:pPr>
        <w:pStyle w:val="ListParagraph"/>
        <w:numPr>
          <w:ilvl w:val="1"/>
          <w:numId w:val="1"/>
        </w:numPr>
        <w:tabs>
          <w:tab w:val="left" w:pos="360"/>
        </w:tabs>
        <w:spacing w:line="240" w:lineRule="auto"/>
        <w:jc w:val="both"/>
        <w:rPr>
          <w:rFonts w:ascii="Phetsarath OT" w:eastAsia="Phetsarath OT" w:hAnsi="Phetsarath OT" w:cs="Phetsarath OT"/>
          <w:sz w:val="28"/>
          <w:lang w:bidi="lo-LA"/>
        </w:rPr>
      </w:pPr>
      <w:r w:rsidRPr="007F2A73">
        <w:rPr>
          <w:rFonts w:ascii="Phetsarath OT" w:eastAsia="Phetsarath OT" w:hAnsi="Phetsarath OT" w:cs="Phetsarath OT" w:hint="cs"/>
          <w:sz w:val="28"/>
          <w:cs/>
          <w:lang w:bidi="lo-LA"/>
        </w:rPr>
        <w:t>1/3</w:t>
      </w:r>
      <w:r w:rsidR="00EE5F96">
        <w:rPr>
          <w:rFonts w:ascii="Phetsarath OT" w:eastAsia="Phetsarath OT" w:hAnsi="Phetsarath OT" w:cs="Phetsarath OT" w:hint="cs"/>
          <w:sz w:val="28"/>
          <w:cs/>
          <w:lang w:bidi="lo-LA"/>
        </w:rPr>
        <w:t xml:space="preserve"> </w:t>
      </w:r>
      <w:r w:rsidRPr="007F2A73">
        <w:rPr>
          <w:rFonts w:ascii="Phetsarath OT" w:eastAsia="Phetsarath OT" w:hAnsi="Phetsarath OT" w:cs="Phetsarath OT" w:hint="cs"/>
          <w:sz w:val="28"/>
          <w:cs/>
          <w:lang w:bidi="lo-LA"/>
        </w:rPr>
        <w:t>ຂອງຜູ້ເປັນແມ່ ໄດ້ເອົາອາຫານປະເພດແຫຼວ ແລະ ນໍ້ານົມອື່ນໆທີ່ບໍ່ແມ່ນນໍ້ານ</w:t>
      </w:r>
      <w:r w:rsidR="00EE5F96">
        <w:rPr>
          <w:rFonts w:ascii="Phetsarath OT" w:eastAsia="Phetsarath OT" w:hAnsi="Phetsarath OT" w:cs="Phetsarath OT" w:hint="cs"/>
          <w:sz w:val="28"/>
          <w:cs/>
          <w:lang w:bidi="lo-LA"/>
        </w:rPr>
        <w:t>ົມແມ່</w:t>
      </w:r>
      <w:r w:rsidRPr="007F2A73">
        <w:rPr>
          <w:rFonts w:ascii="Phetsarath OT" w:eastAsia="Phetsarath OT" w:hAnsi="Phetsarath OT" w:cs="Phetsarath OT" w:hint="cs"/>
          <w:sz w:val="28"/>
          <w:cs/>
          <w:lang w:bidi="lo-LA"/>
        </w:rPr>
        <w:t xml:space="preserve"> ໃຫ້ເດັກເກີດໃໝ່ກິນພາຍໃນ 3 ມື້ ຫຼັງຈາກເກີດ;</w:t>
      </w:r>
    </w:p>
    <w:p w:rsidR="00264907" w:rsidRPr="007F2A73" w:rsidRDefault="00264907" w:rsidP="00264907">
      <w:pPr>
        <w:pStyle w:val="ListParagraph"/>
        <w:numPr>
          <w:ilvl w:val="1"/>
          <w:numId w:val="1"/>
        </w:numPr>
        <w:tabs>
          <w:tab w:val="left" w:pos="360"/>
        </w:tabs>
        <w:spacing w:line="240" w:lineRule="auto"/>
        <w:jc w:val="both"/>
        <w:rPr>
          <w:rFonts w:ascii="Phetsarath OT" w:eastAsia="Phetsarath OT" w:hAnsi="Phetsarath OT" w:cs="Phetsarath OT"/>
          <w:sz w:val="28"/>
          <w:lang w:bidi="lo-LA"/>
        </w:rPr>
      </w:pPr>
      <w:r w:rsidRPr="007F2A73">
        <w:rPr>
          <w:rFonts w:ascii="Phetsarath OT" w:eastAsia="Phetsarath OT" w:hAnsi="Phetsarath OT" w:cs="Phetsarath OT" w:hint="cs"/>
          <w:sz w:val="28"/>
          <w:cs/>
          <w:lang w:bidi="lo-LA"/>
        </w:rPr>
        <w:t>39% ຂອງເດັກນ້ອຍອາຍຸລະຫວ່າງ 6 ຫາ 23 ເດືອນ ຢູ່ໃນຕົວເມືອງ ແລະ 12,9% ຂອງເດັກນ</w:t>
      </w:r>
      <w:r w:rsidR="00EE5F96">
        <w:rPr>
          <w:rFonts w:ascii="Phetsarath OT" w:eastAsia="Phetsarath OT" w:hAnsi="Phetsarath OT" w:cs="Phetsarath OT" w:hint="cs"/>
          <w:sz w:val="28"/>
          <w:cs/>
          <w:lang w:bidi="lo-LA"/>
        </w:rPr>
        <w:t>້ອຍຢູ່ຊົນນະບົດ ໄດ້ຮັບອາຫານທີ່ພຽງ</w:t>
      </w:r>
      <w:r w:rsidRPr="007F2A73">
        <w:rPr>
          <w:rFonts w:ascii="Phetsarath OT" w:eastAsia="Phetsarath OT" w:hAnsi="Phetsarath OT" w:cs="Phetsarath OT" w:hint="cs"/>
          <w:sz w:val="28"/>
          <w:cs/>
          <w:lang w:bidi="lo-LA"/>
        </w:rPr>
        <w:t>ພໍ;</w:t>
      </w:r>
    </w:p>
    <w:p w:rsidR="00264907" w:rsidRPr="007F2A73" w:rsidRDefault="00264907" w:rsidP="00264907">
      <w:pPr>
        <w:pStyle w:val="ListParagraph"/>
        <w:numPr>
          <w:ilvl w:val="1"/>
          <w:numId w:val="1"/>
        </w:numPr>
        <w:tabs>
          <w:tab w:val="left" w:pos="360"/>
        </w:tabs>
        <w:spacing w:line="240" w:lineRule="auto"/>
        <w:jc w:val="both"/>
        <w:rPr>
          <w:rFonts w:ascii="Phetsarath OT" w:eastAsia="Phetsarath OT" w:hAnsi="Phetsarath OT" w:cs="Phetsarath OT"/>
          <w:sz w:val="28"/>
          <w:lang w:bidi="lo-LA"/>
        </w:rPr>
      </w:pPr>
      <w:r w:rsidRPr="007F2A73">
        <w:rPr>
          <w:rFonts w:ascii="Phetsarath OT" w:eastAsia="Phetsarath OT" w:hAnsi="Phetsarath OT" w:cs="Phetsarath OT" w:hint="cs"/>
          <w:sz w:val="28"/>
          <w:cs/>
          <w:lang w:bidi="lo-LA"/>
        </w:rPr>
        <w:t>ມີພຽງແຕ່ 5% ຂອງເດັກນ້ອຍ</w:t>
      </w:r>
      <w:r w:rsidR="00EE5F96">
        <w:rPr>
          <w:rFonts w:ascii="Phetsarath OT" w:eastAsia="Phetsarath OT" w:hAnsi="Phetsarath OT" w:cs="Phetsarath OT" w:hint="cs"/>
          <w:sz w:val="28"/>
          <w:cs/>
          <w:lang w:bidi="lo-LA"/>
        </w:rPr>
        <w:t>ທັງໝົດ</w:t>
      </w:r>
      <w:r w:rsidRPr="007F2A73">
        <w:rPr>
          <w:rFonts w:ascii="Phetsarath OT" w:eastAsia="Phetsarath OT" w:hAnsi="Phetsarath OT" w:cs="Phetsarath OT" w:hint="cs"/>
          <w:sz w:val="28"/>
          <w:cs/>
          <w:lang w:bidi="lo-LA"/>
        </w:rPr>
        <w:t>ທີ່ກິນອາຫານ</w:t>
      </w:r>
      <w:r w:rsidR="00AB6625" w:rsidRPr="007F2A73">
        <w:rPr>
          <w:rFonts w:ascii="Phetsarath OT" w:eastAsia="Phetsarath OT" w:hAnsi="Phetsarath OT" w:cs="Phetsarath OT" w:hint="cs"/>
          <w:sz w:val="28"/>
          <w:cs/>
          <w:lang w:bidi="lo-LA"/>
        </w:rPr>
        <w:t>ໝົດທຸກໆໝວດ;</w:t>
      </w:r>
    </w:p>
    <w:p w:rsidR="00136400" w:rsidRDefault="00136400" w:rsidP="00136400">
      <w:pPr>
        <w:pStyle w:val="ListParagraph"/>
        <w:tabs>
          <w:tab w:val="left" w:pos="360"/>
        </w:tabs>
        <w:spacing w:line="240" w:lineRule="auto"/>
        <w:ind w:left="1080"/>
        <w:jc w:val="both"/>
        <w:rPr>
          <w:rFonts w:ascii="Phetsarath OT" w:eastAsia="Phetsarath OT" w:hAnsi="Phetsarath OT" w:cs="Phetsarath OT"/>
          <w:sz w:val="28"/>
          <w:lang w:bidi="lo-LA"/>
        </w:rPr>
      </w:pPr>
    </w:p>
    <w:p w:rsidR="00E215B8" w:rsidRDefault="00E215B8" w:rsidP="00E215B8">
      <w:pPr>
        <w:spacing w:after="0" w:line="240" w:lineRule="auto"/>
        <w:ind w:firstLine="720"/>
        <w:rPr>
          <w:rFonts w:ascii="Phetsarath OT" w:eastAsia="Phetsarath OT" w:hAnsi="Phetsarath OT" w:cs="Phetsarath OT"/>
          <w:sz w:val="28"/>
          <w:lang w:bidi="lo-LA"/>
        </w:rPr>
      </w:pPr>
      <w:r>
        <w:rPr>
          <w:rFonts w:ascii="Phetsarath OT" w:eastAsia="Phetsarath OT" w:hAnsi="Phetsarath OT" w:cs="Phetsarath OT" w:hint="cs"/>
          <w:sz w:val="28"/>
          <w:cs/>
          <w:lang w:bidi="lo-LA"/>
        </w:rPr>
        <w:t>ເພື່ອ</w:t>
      </w:r>
      <w:r w:rsidR="00922838">
        <w:rPr>
          <w:rFonts w:ascii="Phetsarath OT" w:eastAsia="Phetsarath OT" w:hAnsi="Phetsarath OT" w:cs="Phetsarath OT" w:hint="cs"/>
          <w:sz w:val="28"/>
          <w:cs/>
          <w:lang w:bidi="lo-LA"/>
        </w:rPr>
        <w:t>ຈັດຕັ້ງຜັນ</w:t>
      </w:r>
      <w:r w:rsidR="000321C9">
        <w:rPr>
          <w:rFonts w:ascii="Phetsarath OT" w:eastAsia="Phetsarath OT" w:hAnsi="Phetsarath OT" w:cs="Phetsarath OT" w:hint="cs"/>
          <w:sz w:val="28"/>
          <w:cs/>
          <w:lang w:bidi="lo-LA"/>
        </w:rPr>
        <w:t>ຂະຫຍາຍຍຸດທະສາດ</w:t>
      </w:r>
      <w:r w:rsidR="0095619C">
        <w:rPr>
          <w:rFonts w:ascii="Phetsarath OT" w:eastAsia="Phetsarath OT" w:hAnsi="Phetsarath OT" w:cs="Phetsarath OT" w:hint="cs"/>
          <w:sz w:val="28"/>
          <w:cs/>
          <w:lang w:bidi="lo-LA"/>
        </w:rPr>
        <w:t>ດັ່ງທີ່ກ່າວມາຂ້າງເທິງນັ້ນ</w:t>
      </w:r>
      <w:r w:rsidR="004D1EDE">
        <w:rPr>
          <w:rFonts w:ascii="Phetsarath OT" w:eastAsia="Phetsarath OT" w:hAnsi="Phetsarath OT" w:cs="Phetsarath OT" w:hint="cs"/>
          <w:sz w:val="28"/>
          <w:cs/>
          <w:lang w:bidi="lo-LA"/>
        </w:rPr>
        <w:t xml:space="preserve"> </w:t>
      </w:r>
      <w:r w:rsidR="004D1EDE">
        <w:rPr>
          <w:rFonts w:ascii="Phetsarath OT" w:eastAsia="Phetsarath OT" w:hAnsi="Phetsarath OT" w:cs="Phetsarath OT" w:hint="cs"/>
          <w:sz w:val="28"/>
          <w:cs/>
          <w:lang w:bidi="lo-LA"/>
        </w:rPr>
        <w:t>ທລຍ ຈະ</w:t>
      </w:r>
      <w:r w:rsidR="0095619C">
        <w:rPr>
          <w:rFonts w:ascii="Phetsarath OT" w:eastAsia="Phetsarath OT" w:hAnsi="Phetsarath OT" w:cs="Phetsarath OT" w:hint="cs"/>
          <w:sz w:val="28"/>
          <w:cs/>
          <w:lang w:bidi="lo-LA"/>
        </w:rPr>
        <w:t>ສຸມໃສ່</w:t>
      </w:r>
      <w:r w:rsidR="004D1EDE">
        <w:rPr>
          <w:rFonts w:ascii="Phetsarath OT" w:eastAsia="Phetsarath OT" w:hAnsi="Phetsarath OT" w:cs="Phetsarath OT" w:hint="cs"/>
          <w:sz w:val="28"/>
          <w:cs/>
          <w:lang w:bidi="lo-LA"/>
        </w:rPr>
        <w:t>ຈັດຕັ້ງປະຕິບັດບັນດາກິດຈະກໍາດັ່ງລຸ່ມນີ້ ຢູ່ 200 ບ້ານໃນ 12 ເມືອງຂອງ 4 ແຂວງພາກເໜືອ</w:t>
      </w:r>
      <w:r w:rsidR="00570042">
        <w:rPr>
          <w:rFonts w:ascii="Phetsarath OT" w:eastAsia="Phetsarath OT" w:hAnsi="Phetsarath OT" w:cs="Phetsarath OT" w:hint="cs"/>
          <w:sz w:val="28"/>
          <w:cs/>
          <w:lang w:bidi="lo-LA"/>
        </w:rPr>
        <w:t xml:space="preserve"> (ຜົ້ງສາລີ, ອຸດົມໄຊ, ຫົວພັນ ແລະ ຊຽງຂວາງ)</w:t>
      </w:r>
      <w:r w:rsidR="004D1EDE">
        <w:rPr>
          <w:rFonts w:ascii="Phetsarath OT" w:eastAsia="Phetsarath OT" w:hAnsi="Phetsarath OT" w:cs="Phetsarath OT" w:hint="cs"/>
          <w:sz w:val="28"/>
          <w:cs/>
          <w:lang w:bidi="lo-LA"/>
        </w:rPr>
        <w:t>:</w:t>
      </w:r>
    </w:p>
    <w:p w:rsidR="00E215B8" w:rsidRDefault="00FB599A" w:rsidP="00E215B8">
      <w:pPr>
        <w:pStyle w:val="ListParagraph"/>
        <w:numPr>
          <w:ilvl w:val="0"/>
          <w:numId w:val="33"/>
        </w:numPr>
        <w:spacing w:after="0" w:line="240" w:lineRule="auto"/>
        <w:rPr>
          <w:rFonts w:ascii="Phetsarath OT" w:eastAsia="Phetsarath OT" w:hAnsi="Phetsarath OT" w:cs="Phetsarath OT"/>
          <w:sz w:val="28"/>
          <w:lang w:bidi="lo-LA"/>
        </w:rPr>
      </w:pPr>
      <w:r w:rsidRPr="00E215B8">
        <w:rPr>
          <w:rFonts w:ascii="Phetsarath OT" w:eastAsia="Phetsarath OT" w:hAnsi="Phetsarath OT" w:cs="Phetsarath OT" w:hint="cs"/>
          <w:sz w:val="28"/>
          <w:cs/>
          <w:lang w:bidi="lo-LA"/>
        </w:rPr>
        <w:t>ສ້າງຕັ້ງກຸ່ມໂພຊະນາການຊາວກະສິກຳ</w:t>
      </w:r>
      <w:r w:rsidR="00E215B8">
        <w:rPr>
          <w:rFonts w:ascii="Phetsarath OT" w:eastAsia="Phetsarath OT" w:hAnsi="Phetsarath OT" w:cs="Phetsarath OT" w:hint="cs"/>
          <w:sz w:val="28"/>
          <w:cs/>
          <w:lang w:bidi="lo-LA"/>
        </w:rPr>
        <w:t>ຢູ່</w:t>
      </w:r>
      <w:r w:rsidR="00922838">
        <w:rPr>
          <w:rFonts w:ascii="Phetsarath OT" w:eastAsia="Phetsarath OT" w:hAnsi="Phetsarath OT" w:cs="Phetsarath OT" w:hint="cs"/>
          <w:sz w:val="28"/>
          <w:cs/>
          <w:lang w:bidi="lo-LA"/>
        </w:rPr>
        <w:t>ຂັ້ນ</w:t>
      </w:r>
      <w:r w:rsidRPr="00E215B8">
        <w:rPr>
          <w:rFonts w:ascii="Phetsarath OT" w:eastAsia="Phetsarath OT" w:hAnsi="Phetsarath OT" w:cs="Phetsarath OT" w:hint="cs"/>
          <w:sz w:val="28"/>
          <w:cs/>
          <w:lang w:bidi="lo-LA"/>
        </w:rPr>
        <w:t>ບ້ານ</w:t>
      </w:r>
      <w:r w:rsidR="004D1EDE">
        <w:rPr>
          <w:rFonts w:ascii="Phetsarath OT" w:eastAsia="Phetsarath OT" w:hAnsi="Phetsarath OT" w:cs="Phetsarath OT" w:hint="cs"/>
          <w:sz w:val="28"/>
          <w:cs/>
          <w:lang w:bidi="lo-LA"/>
        </w:rPr>
        <w:t xml:space="preserve"> </w:t>
      </w:r>
      <w:r w:rsidR="000321C9">
        <w:rPr>
          <w:rFonts w:ascii="Phetsarath OT" w:eastAsia="Phetsarath OT" w:hAnsi="Phetsarath OT" w:cs="Phetsarath OT" w:hint="cs"/>
          <w:sz w:val="28"/>
          <w:cs/>
          <w:lang w:bidi="lo-LA"/>
        </w:rPr>
        <w:t>ຊຶ່ງ</w:t>
      </w:r>
      <w:r w:rsidR="00CE7B42" w:rsidRPr="00E215B8">
        <w:rPr>
          <w:rFonts w:ascii="Phetsarath OT" w:eastAsia="Phetsarath OT" w:hAnsi="Phetsarath OT" w:cs="Phetsarath OT" w:hint="cs"/>
          <w:sz w:val="28"/>
          <w:cs/>
          <w:lang w:bidi="lo-LA"/>
        </w:rPr>
        <w:t>ສະມາຊິກ</w:t>
      </w:r>
      <w:r w:rsidR="000321C9">
        <w:rPr>
          <w:rFonts w:ascii="Phetsarath OT" w:eastAsia="Phetsarath OT" w:hAnsi="Phetsarath OT" w:cs="Phetsarath OT" w:hint="cs"/>
          <w:sz w:val="28"/>
          <w:cs/>
          <w:lang w:bidi="lo-LA"/>
        </w:rPr>
        <w:t>ຂອງກຸ່ມ</w:t>
      </w:r>
      <w:r w:rsidR="00922838">
        <w:rPr>
          <w:rFonts w:ascii="Phetsarath OT" w:eastAsia="Phetsarath OT" w:hAnsi="Phetsarath OT" w:cs="Phetsarath OT" w:hint="cs"/>
          <w:sz w:val="28"/>
          <w:cs/>
          <w:lang w:bidi="lo-LA"/>
        </w:rPr>
        <w:t xml:space="preserve">ໃນແຕ່ລະບ້ານ </w:t>
      </w:r>
      <w:r w:rsidR="00CE7B42" w:rsidRPr="00E215B8">
        <w:rPr>
          <w:rFonts w:ascii="Phetsarath OT" w:eastAsia="Phetsarath OT" w:hAnsi="Phetsarath OT" w:cs="Phetsarath OT" w:hint="cs"/>
          <w:sz w:val="28"/>
          <w:cs/>
          <w:lang w:bidi="lo-LA"/>
        </w:rPr>
        <w:t>ຈະປະກອບມີ</w:t>
      </w:r>
      <w:r w:rsidR="000321C9">
        <w:rPr>
          <w:rFonts w:ascii="Phetsarath OT" w:eastAsia="Phetsarath OT" w:hAnsi="Phetsarath OT" w:cs="Phetsarath OT" w:hint="cs"/>
          <w:sz w:val="28"/>
          <w:cs/>
          <w:lang w:bidi="lo-LA"/>
        </w:rPr>
        <w:t xml:space="preserve">: </w:t>
      </w:r>
      <w:r w:rsidR="00CE7B42" w:rsidRPr="00E215B8">
        <w:rPr>
          <w:rFonts w:ascii="Phetsarath OT" w:eastAsia="Phetsarath OT" w:hAnsi="Phetsarath OT" w:cs="Phetsarath OT" w:hint="cs"/>
          <w:sz w:val="28"/>
          <w:cs/>
          <w:lang w:bidi="lo-LA"/>
        </w:rPr>
        <w:t>ແມ່</w:t>
      </w:r>
      <w:r w:rsidR="000321C9">
        <w:rPr>
          <w:rFonts w:ascii="Phetsarath OT" w:eastAsia="Phetsarath OT" w:hAnsi="Phetsarath OT" w:cs="Phetsarath OT" w:hint="cs"/>
          <w:sz w:val="28"/>
          <w:cs/>
          <w:lang w:bidi="lo-LA"/>
        </w:rPr>
        <w:t xml:space="preserve">ມານ, ແມ່ລູກອ່ອນ ແລະ </w:t>
      </w:r>
      <w:r w:rsidR="00CE7B42" w:rsidRPr="00E215B8">
        <w:rPr>
          <w:rFonts w:ascii="Phetsarath OT" w:eastAsia="Phetsarath OT" w:hAnsi="Phetsarath OT" w:cs="Phetsarath OT" w:hint="cs"/>
          <w:sz w:val="28"/>
          <w:cs/>
          <w:lang w:bidi="lo-LA"/>
        </w:rPr>
        <w:t>ເດັກນ້ອຍທີ່</w:t>
      </w:r>
      <w:r w:rsidR="000321C9">
        <w:rPr>
          <w:rFonts w:ascii="Phetsarath OT" w:eastAsia="Phetsarath OT" w:hAnsi="Phetsarath OT" w:cs="Phetsarath OT" w:hint="cs"/>
          <w:sz w:val="28"/>
          <w:cs/>
          <w:lang w:bidi="lo-LA"/>
        </w:rPr>
        <w:t>ມີອາຍຸ 2 ປີລົງມາ;</w:t>
      </w:r>
    </w:p>
    <w:p w:rsidR="00E215B8" w:rsidRDefault="00FB599A" w:rsidP="00E215B8">
      <w:pPr>
        <w:pStyle w:val="ListParagraph"/>
        <w:numPr>
          <w:ilvl w:val="0"/>
          <w:numId w:val="33"/>
        </w:numPr>
        <w:spacing w:after="0" w:line="240" w:lineRule="auto"/>
        <w:rPr>
          <w:rFonts w:ascii="Phetsarath OT" w:eastAsia="Phetsarath OT" w:hAnsi="Phetsarath OT" w:cs="Phetsarath OT"/>
          <w:sz w:val="28"/>
          <w:lang w:bidi="lo-LA"/>
        </w:rPr>
      </w:pPr>
      <w:r w:rsidRPr="00E215B8">
        <w:rPr>
          <w:rFonts w:ascii="Phetsarath OT" w:eastAsia="Phetsarath OT" w:hAnsi="Phetsarath OT" w:cs="Phetsarath OT" w:hint="cs"/>
          <w:sz w:val="28"/>
          <w:cs/>
          <w:lang w:bidi="lo-LA"/>
        </w:rPr>
        <w:t>ສົ່ງເສີມການສ້າງສວນຄົວ</w:t>
      </w:r>
      <w:r w:rsidR="00E215B8">
        <w:rPr>
          <w:rFonts w:ascii="Phetsarath OT" w:eastAsia="Phetsarath OT" w:hAnsi="Phetsarath OT" w:cs="Phetsarath OT" w:hint="cs"/>
          <w:sz w:val="28"/>
          <w:cs/>
          <w:lang w:bidi="lo-LA"/>
        </w:rPr>
        <w:t>ໂພຊະນາການ ຢູ່</w:t>
      </w:r>
      <w:r w:rsidRPr="00E215B8">
        <w:rPr>
          <w:rFonts w:ascii="Phetsarath OT" w:eastAsia="Phetsarath OT" w:hAnsi="Phetsarath OT" w:cs="Phetsarath OT" w:hint="cs"/>
          <w:sz w:val="28"/>
          <w:cs/>
          <w:lang w:bidi="lo-LA"/>
        </w:rPr>
        <w:t>ແຕ່ລະຄົວເຮືອ</w:t>
      </w:r>
      <w:r w:rsidR="00E215B8">
        <w:rPr>
          <w:rFonts w:ascii="Phetsarath OT" w:eastAsia="Phetsarath OT" w:hAnsi="Phetsarath OT" w:cs="Phetsarath OT" w:hint="cs"/>
          <w:sz w:val="28"/>
          <w:cs/>
          <w:lang w:bidi="lo-LA"/>
        </w:rPr>
        <w:t>ນ</w:t>
      </w:r>
      <w:r w:rsidR="00922838">
        <w:rPr>
          <w:rFonts w:ascii="Phetsarath OT" w:eastAsia="Phetsarath OT" w:hAnsi="Phetsarath OT" w:cs="Phetsarath OT" w:hint="cs"/>
          <w:sz w:val="28"/>
          <w:cs/>
          <w:lang w:bidi="lo-LA"/>
        </w:rPr>
        <w:t xml:space="preserve"> ເພື່ອຮັບປະກັນໃຫ້ມີພືດຜັກ ສໍາລັບປຸງແຕ່ງອາຫານປະຈໍາວັນ</w:t>
      </w:r>
      <w:r w:rsidR="000321C9">
        <w:rPr>
          <w:rFonts w:ascii="Phetsarath OT" w:eastAsia="Phetsarath OT" w:hAnsi="Phetsarath OT" w:cs="Phetsarath OT" w:hint="cs"/>
          <w:sz w:val="28"/>
          <w:cs/>
          <w:lang w:bidi="lo-LA"/>
        </w:rPr>
        <w:t>;</w:t>
      </w:r>
    </w:p>
    <w:p w:rsidR="00FB599A" w:rsidRDefault="00E215B8" w:rsidP="00922838">
      <w:pPr>
        <w:pStyle w:val="ListParagraph"/>
        <w:numPr>
          <w:ilvl w:val="0"/>
          <w:numId w:val="33"/>
        </w:numPr>
        <w:spacing w:after="0" w:line="240" w:lineRule="auto"/>
        <w:jc w:val="both"/>
        <w:rPr>
          <w:rFonts w:ascii="Phetsarath OT" w:eastAsia="Phetsarath OT" w:hAnsi="Phetsarath OT" w:cs="Phetsarath OT"/>
          <w:sz w:val="28"/>
          <w:lang w:bidi="lo-LA"/>
        </w:rPr>
      </w:pPr>
      <w:r>
        <w:rPr>
          <w:rFonts w:ascii="Phetsarath OT" w:eastAsia="Phetsarath OT" w:hAnsi="Phetsarath OT" w:cs="Phetsarath OT" w:hint="cs"/>
          <w:sz w:val="28"/>
          <w:cs/>
          <w:lang w:bidi="lo-LA"/>
        </w:rPr>
        <w:t xml:space="preserve">ສະໜັບສະໜູນ ການປຸງແຕ່ງອາຫານເສີມ </w:t>
      </w:r>
      <w:r w:rsidR="000321C9">
        <w:rPr>
          <w:rFonts w:ascii="Phetsarath OT" w:eastAsia="Phetsarath OT" w:hAnsi="Phetsarath OT" w:cs="Phetsarath OT" w:hint="cs"/>
          <w:sz w:val="28"/>
          <w:cs/>
          <w:lang w:bidi="lo-LA"/>
        </w:rPr>
        <w:t>ໃຫ້ແກ່</w:t>
      </w:r>
      <w:r w:rsidR="0040378F">
        <w:rPr>
          <w:rFonts w:ascii="Phetsarath OT" w:eastAsia="Phetsarath OT" w:hAnsi="Phetsarath OT" w:cs="Phetsarath OT" w:hint="cs"/>
          <w:sz w:val="28"/>
          <w:cs/>
          <w:lang w:bidi="lo-LA"/>
        </w:rPr>
        <w:t xml:space="preserve">ສະມາຊິກກຸ່ມໂພຊະນາການຊາວກະສິກອນ </w:t>
      </w:r>
      <w:r>
        <w:rPr>
          <w:rFonts w:ascii="Phetsarath OT" w:eastAsia="Phetsarath OT" w:hAnsi="Phetsarath OT" w:cs="Phetsarath OT" w:hint="cs"/>
          <w:sz w:val="28"/>
          <w:cs/>
          <w:lang w:bidi="lo-LA"/>
        </w:rPr>
        <w:t>ອາ</w:t>
      </w:r>
      <w:r w:rsidR="00922838">
        <w:rPr>
          <w:rFonts w:ascii="Phetsarath OT" w:eastAsia="Phetsarath OT" w:hAnsi="Phetsarath OT" w:cs="Phetsarath OT" w:hint="cs"/>
          <w:sz w:val="28"/>
          <w:cs/>
          <w:lang w:bidi="lo-LA"/>
        </w:rPr>
        <w:t xml:space="preserve"> </w:t>
      </w:r>
      <w:r>
        <w:rPr>
          <w:rFonts w:ascii="Phetsarath OT" w:eastAsia="Phetsarath OT" w:hAnsi="Phetsarath OT" w:cs="Phetsarath OT" w:hint="cs"/>
          <w:sz w:val="28"/>
          <w:cs/>
          <w:lang w:bidi="lo-LA"/>
        </w:rPr>
        <w:t>ທິດລະ</w:t>
      </w:r>
      <w:r w:rsidR="000321C9">
        <w:rPr>
          <w:rFonts w:ascii="Phetsarath OT" w:eastAsia="Phetsarath OT" w:hAnsi="Phetsarath OT" w:cs="Phetsarath OT" w:hint="cs"/>
          <w:sz w:val="28"/>
          <w:cs/>
          <w:lang w:bidi="lo-LA"/>
        </w:rPr>
        <w:t xml:space="preserve"> 2 ຄັ້ງ. ໃນແຕ່ລະ</w:t>
      </w:r>
      <w:r w:rsidR="00C00E0D">
        <w:rPr>
          <w:rFonts w:ascii="Phetsarath OT" w:eastAsia="Phetsarath OT" w:hAnsi="Phetsarath OT" w:cs="Phetsarath OT" w:hint="cs"/>
          <w:sz w:val="28"/>
          <w:cs/>
          <w:lang w:bidi="lo-LA"/>
        </w:rPr>
        <w:t>ຄັ້ງ</w:t>
      </w:r>
      <w:r w:rsidR="00922838">
        <w:rPr>
          <w:rFonts w:ascii="Phetsarath OT" w:eastAsia="Phetsarath OT" w:hAnsi="Phetsarath OT" w:cs="Phetsarath OT" w:hint="cs"/>
          <w:sz w:val="28"/>
          <w:cs/>
          <w:lang w:bidi="lo-LA"/>
        </w:rPr>
        <w:t>ຈະ</w:t>
      </w:r>
      <w:r w:rsidR="00C00E0D">
        <w:rPr>
          <w:rFonts w:ascii="Phetsarath OT" w:eastAsia="Phetsarath OT" w:hAnsi="Phetsarath OT" w:cs="Phetsarath OT" w:hint="cs"/>
          <w:sz w:val="28"/>
          <w:cs/>
          <w:lang w:bidi="lo-LA"/>
        </w:rPr>
        <w:t>ມີ</w:t>
      </w:r>
      <w:r>
        <w:rPr>
          <w:rFonts w:ascii="Phetsarath OT" w:eastAsia="Phetsarath OT" w:hAnsi="Phetsarath OT" w:cs="Phetsarath OT" w:hint="cs"/>
          <w:sz w:val="28"/>
          <w:cs/>
          <w:lang w:bidi="lo-LA"/>
        </w:rPr>
        <w:t>ການ</w:t>
      </w:r>
      <w:r w:rsidR="00C00E0D">
        <w:rPr>
          <w:rFonts w:ascii="Phetsarath OT" w:eastAsia="Phetsarath OT" w:hAnsi="Phetsarath OT" w:cs="Phetsarath OT" w:hint="cs"/>
          <w:sz w:val="28"/>
          <w:cs/>
          <w:lang w:bidi="lo-LA"/>
        </w:rPr>
        <w:t xml:space="preserve">ໃຫ້ຄວາມຮູ້ທາງດ້ານໂພຊະນາການໃຫ້ແກ່ສະມາຊິກກຸ່ມ </w:t>
      </w:r>
      <w:r w:rsidR="0040378F">
        <w:rPr>
          <w:rFonts w:ascii="Phetsarath OT" w:eastAsia="Phetsarath OT" w:hAnsi="Phetsarath OT" w:cs="Phetsarath OT" w:hint="cs"/>
          <w:sz w:val="28"/>
          <w:cs/>
          <w:lang w:bidi="lo-LA"/>
        </w:rPr>
        <w:t>ໂດຍຈະນໍາໃຊ້ເຄື່ອງມື</w:t>
      </w:r>
      <w:r>
        <w:rPr>
          <w:rFonts w:ascii="Phetsarath OT" w:eastAsia="Phetsarath OT" w:hAnsi="Phetsarath OT" w:cs="Phetsarath OT" w:hint="cs"/>
          <w:sz w:val="28"/>
          <w:cs/>
          <w:lang w:bidi="lo-LA"/>
        </w:rPr>
        <w:t>ສື່ສານ</w:t>
      </w:r>
      <w:r w:rsidR="00922838">
        <w:rPr>
          <w:rFonts w:ascii="Phetsarath OT" w:eastAsia="Phetsarath OT" w:hAnsi="Phetsarath OT" w:cs="Phetsarath OT" w:hint="cs"/>
          <w:sz w:val="28"/>
          <w:cs/>
          <w:lang w:bidi="lo-LA"/>
        </w:rPr>
        <w:t>ທີ່ມີຢູ່ແລ້ວ</w:t>
      </w:r>
      <w:r w:rsidR="00C00E0D">
        <w:rPr>
          <w:rFonts w:ascii="Phetsarath OT" w:eastAsia="Phetsarath OT" w:hAnsi="Phetsarath OT" w:cs="Phetsarath OT" w:hint="cs"/>
          <w:sz w:val="28"/>
          <w:cs/>
          <w:lang w:bidi="lo-LA"/>
        </w:rPr>
        <w:t xml:space="preserve">ຂອງກະຊວງສາທາລະນະສຸກ. ນອກຈາກນັ້ນໃນເວລາກິນອາຫານເສີມ ໄປຄຽງຄູ່ກັບການສົນທະນາຂອງສະມາຊິກກຸ່ມກ່ຽວກັບຄາບເຂົ້າໃນມື້ນີ້ </w:t>
      </w:r>
      <w:r w:rsidR="0040378F">
        <w:rPr>
          <w:rFonts w:ascii="Phetsarath OT" w:eastAsia="Phetsarath OT" w:hAnsi="Phetsarath OT" w:cs="Phetsarath OT" w:hint="cs"/>
          <w:sz w:val="28"/>
          <w:cs/>
          <w:lang w:bidi="lo-LA"/>
        </w:rPr>
        <w:t>ຈະໄດ້ມີການ</w:t>
      </w:r>
      <w:r w:rsidR="00C00E0D">
        <w:rPr>
          <w:rFonts w:ascii="Phetsarath OT" w:eastAsia="Phetsarath OT" w:hAnsi="Phetsarath OT" w:cs="Phetsarath OT" w:hint="cs"/>
          <w:sz w:val="28"/>
          <w:cs/>
          <w:lang w:bidi="lo-LA"/>
        </w:rPr>
        <w:t>ບັນທຶກ</w:t>
      </w:r>
      <w:r w:rsidR="00FB599A" w:rsidRPr="00E215B8">
        <w:rPr>
          <w:rFonts w:ascii="Phetsarath OT" w:eastAsia="Phetsarath OT" w:hAnsi="Phetsarath OT" w:cs="Phetsarath OT"/>
          <w:sz w:val="28"/>
          <w:cs/>
          <w:lang w:bidi="lo-LA"/>
        </w:rPr>
        <w:t>ວິດີໂອ</w:t>
      </w:r>
      <w:r w:rsidR="008C12E5">
        <w:rPr>
          <w:rFonts w:ascii="Phetsarath OT" w:eastAsia="Phetsarath OT" w:hAnsi="Phetsarath OT" w:cs="Phetsarath OT" w:hint="cs"/>
          <w:sz w:val="28"/>
          <w:cs/>
          <w:lang w:bidi="lo-LA"/>
        </w:rPr>
        <w:t xml:space="preserve"> </w:t>
      </w:r>
      <w:r w:rsidR="0040378F">
        <w:rPr>
          <w:rFonts w:ascii="Phetsarath OT" w:eastAsia="Phetsarath OT" w:hAnsi="Phetsarath OT" w:cs="Phetsarath OT" w:hint="cs"/>
          <w:sz w:val="28"/>
          <w:cs/>
          <w:lang w:bidi="lo-LA"/>
        </w:rPr>
        <w:t>ໂດຍ</w:t>
      </w:r>
      <w:r>
        <w:rPr>
          <w:rFonts w:ascii="Phetsarath OT" w:eastAsia="Phetsarath OT" w:hAnsi="Phetsarath OT" w:cs="Phetsarath OT" w:hint="cs"/>
          <w:sz w:val="28"/>
          <w:cs/>
          <w:lang w:bidi="lo-LA"/>
        </w:rPr>
        <w:t>ຊາວບ້ານ</w:t>
      </w:r>
      <w:r w:rsidR="0040378F">
        <w:rPr>
          <w:rFonts w:ascii="Phetsarath OT" w:eastAsia="Phetsarath OT" w:hAnsi="Phetsarath OT" w:cs="Phetsarath OT" w:hint="cs"/>
          <w:sz w:val="28"/>
          <w:cs/>
          <w:lang w:bidi="lo-LA"/>
        </w:rPr>
        <w:t>ເອງ</w:t>
      </w:r>
      <w:r w:rsidR="00FB599A" w:rsidRPr="00E215B8">
        <w:rPr>
          <w:rFonts w:ascii="Phetsarath OT" w:eastAsia="Phetsarath OT" w:hAnsi="Phetsarath OT" w:cs="Phetsarath OT"/>
          <w:sz w:val="28"/>
          <w:cs/>
          <w:lang w:bidi="lo-LA"/>
        </w:rPr>
        <w:t xml:space="preserve"> </w:t>
      </w:r>
      <w:r w:rsidR="00C00E0D">
        <w:rPr>
          <w:rFonts w:ascii="Phetsarath OT" w:eastAsia="Phetsarath OT" w:hAnsi="Phetsarath OT" w:cs="Phetsarath OT" w:hint="cs"/>
          <w:sz w:val="28"/>
          <w:cs/>
          <w:lang w:bidi="lo-LA"/>
        </w:rPr>
        <w:t>ເພື່ອຈະໄດ້ນໍາ</w:t>
      </w:r>
      <w:r w:rsidR="0040378F">
        <w:rPr>
          <w:rFonts w:ascii="Phetsarath OT" w:eastAsia="Phetsarath OT" w:hAnsi="Phetsarath OT" w:cs="Phetsarath OT" w:hint="cs"/>
          <w:sz w:val="28"/>
          <w:cs/>
          <w:lang w:bidi="lo-LA"/>
        </w:rPr>
        <w:t xml:space="preserve">ເອົາໄປເຜີຍແຜ່ ຫຼື </w:t>
      </w:r>
      <w:r w:rsidR="00C00E0D">
        <w:rPr>
          <w:rFonts w:ascii="Phetsarath OT" w:eastAsia="Phetsarath OT" w:hAnsi="Phetsarath OT" w:cs="Phetsarath OT" w:hint="cs"/>
          <w:sz w:val="28"/>
          <w:cs/>
          <w:lang w:bidi="lo-LA"/>
        </w:rPr>
        <w:t>ແລກປ່ຽນກັບບ້ານອື່ນ</w:t>
      </w:r>
      <w:r w:rsidR="0040378F">
        <w:rPr>
          <w:rFonts w:ascii="Phetsarath OT" w:eastAsia="Phetsarath OT" w:hAnsi="Phetsarath OT" w:cs="Phetsarath OT" w:hint="cs"/>
          <w:sz w:val="28"/>
          <w:cs/>
          <w:lang w:bidi="lo-LA"/>
        </w:rPr>
        <w:t>ໆ.</w:t>
      </w:r>
    </w:p>
    <w:bookmarkEnd w:id="0"/>
    <w:p w:rsidR="00327746" w:rsidRPr="00327746" w:rsidRDefault="00327746" w:rsidP="00327746">
      <w:pPr>
        <w:spacing w:after="0" w:line="240" w:lineRule="auto"/>
        <w:jc w:val="both"/>
        <w:rPr>
          <w:rFonts w:ascii="Phetsarath OT" w:eastAsia="Phetsarath OT" w:hAnsi="Phetsarath OT" w:cs="Phetsarath OT"/>
          <w:sz w:val="28"/>
          <w:lang w:bidi="lo-LA"/>
        </w:rPr>
      </w:pPr>
    </w:p>
    <w:p w:rsidR="00136400" w:rsidRDefault="00136400" w:rsidP="00CE7B42">
      <w:pPr>
        <w:spacing w:after="0" w:line="240" w:lineRule="auto"/>
        <w:ind w:left="90" w:firstLine="90"/>
        <w:jc w:val="both"/>
        <w:rPr>
          <w:rFonts w:ascii="Phetsarath OT" w:eastAsia="Phetsarath OT" w:hAnsi="Phetsarath OT" w:cs="Phetsarath OT"/>
          <w:sz w:val="18"/>
          <w:szCs w:val="18"/>
          <w:lang w:bidi="lo-LA"/>
        </w:rPr>
      </w:pPr>
    </w:p>
    <w:p w:rsidR="00CE7B42" w:rsidRDefault="00CE7B42" w:rsidP="00CE7B42">
      <w:pPr>
        <w:spacing w:after="0" w:line="240" w:lineRule="auto"/>
        <w:ind w:left="90" w:firstLine="90"/>
        <w:jc w:val="both"/>
        <w:rPr>
          <w:rFonts w:ascii="Phetsarath OT" w:eastAsia="Phetsarath OT" w:hAnsi="Phetsarath OT" w:cs="Phetsarath OT"/>
          <w:sz w:val="18"/>
          <w:szCs w:val="18"/>
          <w:lang w:bidi="lo-LA"/>
        </w:rPr>
      </w:pPr>
      <w:r>
        <w:rPr>
          <w:rFonts w:ascii="Phetsarath OT" w:eastAsia="Phetsarath OT" w:hAnsi="Phetsarath OT" w:cs="Phetsarath OT" w:hint="cs"/>
          <w:noProof/>
          <w:sz w:val="18"/>
          <w:szCs w:val="18"/>
        </w:rPr>
        <w:drawing>
          <wp:inline distT="0" distB="0" distL="0" distR="0">
            <wp:extent cx="6196965" cy="4647565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83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6965" cy="464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B42" w:rsidRDefault="00CE7B42" w:rsidP="00CE7B42">
      <w:pPr>
        <w:spacing w:after="0" w:line="240" w:lineRule="auto"/>
        <w:ind w:left="90" w:firstLine="90"/>
        <w:jc w:val="both"/>
        <w:rPr>
          <w:rFonts w:ascii="Phetsarath OT" w:eastAsia="Phetsarath OT" w:hAnsi="Phetsarath OT" w:cs="Phetsarath OT"/>
          <w:sz w:val="18"/>
          <w:szCs w:val="18"/>
          <w:lang w:bidi="lo-LA"/>
        </w:rPr>
      </w:pPr>
      <w:r>
        <w:rPr>
          <w:rFonts w:ascii="Phetsarath OT" w:eastAsia="Phetsarath OT" w:hAnsi="Phetsarath OT" w:cs="Phetsarath OT" w:hint="cs"/>
          <w:noProof/>
          <w:sz w:val="18"/>
          <w:szCs w:val="18"/>
        </w:rPr>
        <w:lastRenderedPageBreak/>
        <w:drawing>
          <wp:inline distT="0" distB="0" distL="0" distR="0" wp14:anchorId="2C80ED46" wp14:editId="691B743D">
            <wp:extent cx="6196965" cy="4647565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455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6965" cy="4647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B42" w:rsidRPr="006B0586" w:rsidRDefault="00CE7B42" w:rsidP="006B0586">
      <w:pPr>
        <w:spacing w:after="0" w:line="240" w:lineRule="auto"/>
        <w:ind w:left="360" w:firstLine="720"/>
        <w:jc w:val="both"/>
        <w:rPr>
          <w:rFonts w:ascii="Phetsarath OT" w:eastAsia="Phetsarath OT" w:hAnsi="Phetsarath OT" w:cs="Phetsarath OT"/>
          <w:sz w:val="18"/>
          <w:szCs w:val="18"/>
          <w:lang w:bidi="lo-LA"/>
        </w:rPr>
      </w:pPr>
    </w:p>
    <w:sectPr w:rsidR="00CE7B42" w:rsidRPr="006B0586" w:rsidSect="004C5B38">
      <w:footerReference w:type="default" r:id="rId10"/>
      <w:pgSz w:w="12240" w:h="15840" w:code="1"/>
      <w:pgMar w:top="630" w:right="1041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B6DA8" w:rsidRPr="003F5933" w:rsidRDefault="009B6DA8" w:rsidP="00B20274">
      <w:pPr>
        <w:spacing w:after="0" w:line="240" w:lineRule="auto"/>
        <w:rPr>
          <w:rFonts w:cs="Angsana New"/>
          <w:sz w:val="24"/>
        </w:rPr>
      </w:pPr>
      <w:r>
        <w:separator/>
      </w:r>
    </w:p>
  </w:endnote>
  <w:endnote w:type="continuationSeparator" w:id="0">
    <w:p w:rsidR="009B6DA8" w:rsidRPr="003F5933" w:rsidRDefault="009B6DA8" w:rsidP="00B20274">
      <w:pPr>
        <w:spacing w:after="0" w:line="240" w:lineRule="auto"/>
        <w:rPr>
          <w:rFonts w:cs="Angsana New"/>
          <w:sz w:val="24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aysettha OT">
    <w:panose1 w:val="020B0504020207020204"/>
    <w:charset w:val="00"/>
    <w:family w:val="swiss"/>
    <w:pitch w:val="variable"/>
    <w:sig w:usb0="830000AF" w:usb1="1000200A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okChampa">
    <w:panose1 w:val="020B0604020202020204"/>
    <w:charset w:val="00"/>
    <w:family w:val="swiss"/>
    <w:pitch w:val="variable"/>
    <w:sig w:usb0="83000003" w:usb1="00000000" w:usb2="00000000" w:usb3="00000000" w:csb0="00010001" w:csb1="00000000"/>
  </w:font>
  <w:font w:name="Phetsarath OT">
    <w:altName w:val="Phetsarath OT"/>
    <w:panose1 w:val="02000500000000000001"/>
    <w:charset w:val="00"/>
    <w:family w:val="auto"/>
    <w:pitch w:val="variable"/>
    <w:sig w:usb0="A3002AAF" w:usb1="0000200A" w:usb2="00000000" w:usb3="00000000" w:csb0="000101FF" w:csb1="00000000"/>
  </w:font>
  <w:font w:name="Saysettha Unicode">
    <w:panose1 w:val="020B0504020207020204"/>
    <w:charset w:val="00"/>
    <w:family w:val="swiss"/>
    <w:pitch w:val="variable"/>
    <w:sig w:usb0="83000003" w:usb1="10000002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31604689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C00E0D" w:rsidRDefault="00C00E0D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3706A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C00E0D" w:rsidRDefault="00C00E0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B6DA8" w:rsidRPr="003F5933" w:rsidRDefault="009B6DA8" w:rsidP="00B20274">
      <w:pPr>
        <w:spacing w:after="0" w:line="240" w:lineRule="auto"/>
        <w:rPr>
          <w:rFonts w:cs="Angsana New"/>
          <w:sz w:val="24"/>
        </w:rPr>
      </w:pPr>
      <w:r>
        <w:separator/>
      </w:r>
    </w:p>
  </w:footnote>
  <w:footnote w:type="continuationSeparator" w:id="0">
    <w:p w:rsidR="009B6DA8" w:rsidRPr="003F5933" w:rsidRDefault="009B6DA8" w:rsidP="00B20274">
      <w:pPr>
        <w:spacing w:after="0" w:line="240" w:lineRule="auto"/>
        <w:rPr>
          <w:rFonts w:cs="Angsana New"/>
          <w:sz w:val="24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B66BDB"/>
    <w:multiLevelType w:val="multilevel"/>
    <w:tmpl w:val="C340E9BC"/>
    <w:lvl w:ilvl="0">
      <w:start w:val="2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6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3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12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72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8280" w:hanging="2160"/>
      </w:pPr>
      <w:rPr>
        <w:rFonts w:hint="default"/>
      </w:rPr>
    </w:lvl>
  </w:abstractNum>
  <w:abstractNum w:abstractNumId="1">
    <w:nsid w:val="075D1DCB"/>
    <w:multiLevelType w:val="hybridMultilevel"/>
    <w:tmpl w:val="F5706384"/>
    <w:lvl w:ilvl="0" w:tplc="4CA6F3F8">
      <w:start w:val="10"/>
      <w:numFmt w:val="bullet"/>
      <w:lvlText w:val="-"/>
      <w:lvlJc w:val="left"/>
      <w:pPr>
        <w:ind w:left="720" w:hanging="360"/>
      </w:pPr>
      <w:rPr>
        <w:rFonts w:ascii="Saysettha OT" w:eastAsiaTheme="minorHAnsi" w:hAnsi="Saysettha OT" w:cs="Saysettha O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9135C00"/>
    <w:multiLevelType w:val="hybridMultilevel"/>
    <w:tmpl w:val="3982BDFE"/>
    <w:lvl w:ilvl="0" w:tplc="874277CC">
      <w:start w:val="1"/>
      <w:numFmt w:val="bullet"/>
      <w:lvlText w:val="-"/>
      <w:lvlJc w:val="left"/>
      <w:pPr>
        <w:ind w:left="1080" w:hanging="360"/>
      </w:pPr>
      <w:rPr>
        <w:rFonts w:ascii="DokChampa" w:eastAsia="Phetsarath OT" w:hAnsi="DokChampa" w:cs="DokChampa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0CE722A6"/>
    <w:multiLevelType w:val="hybridMultilevel"/>
    <w:tmpl w:val="FCAC16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EA1596A"/>
    <w:multiLevelType w:val="hybridMultilevel"/>
    <w:tmpl w:val="23AAA8BA"/>
    <w:lvl w:ilvl="0" w:tplc="9C587D38">
      <w:start w:val="1"/>
      <w:numFmt w:val="decimal"/>
      <w:lvlText w:val="%1."/>
      <w:lvlJc w:val="left"/>
      <w:pPr>
        <w:ind w:left="720" w:hanging="360"/>
      </w:pPr>
      <w:rPr>
        <w:rFonts w:ascii="Saysettha OT" w:eastAsiaTheme="minorHAnsi" w:hAnsi="Saysettha OT" w:cs="Saysettha O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EA21B9B"/>
    <w:multiLevelType w:val="hybridMultilevel"/>
    <w:tmpl w:val="5D46A6F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0F0B5666"/>
    <w:multiLevelType w:val="hybridMultilevel"/>
    <w:tmpl w:val="7CA43104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b w:val="0"/>
        <w:bCs w:val="0"/>
        <w:sz w:val="24"/>
        <w:szCs w:val="24"/>
      </w:r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7">
    <w:nsid w:val="1ED922F3"/>
    <w:multiLevelType w:val="hybridMultilevel"/>
    <w:tmpl w:val="601A2F3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75F2438"/>
    <w:multiLevelType w:val="hybridMultilevel"/>
    <w:tmpl w:val="18F0FF5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B0F1CAC"/>
    <w:multiLevelType w:val="hybridMultilevel"/>
    <w:tmpl w:val="E4D445B4"/>
    <w:lvl w:ilvl="0" w:tplc="9B86F47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B5E603E"/>
    <w:multiLevelType w:val="hybridMultilevel"/>
    <w:tmpl w:val="D1F8ABB2"/>
    <w:lvl w:ilvl="0" w:tplc="688428CA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44CC9A1C" w:tentative="1">
      <w:start w:val="1"/>
      <w:numFmt w:val="decimal"/>
      <w:lvlText w:val="%2."/>
      <w:lvlJc w:val="left"/>
      <w:pPr>
        <w:tabs>
          <w:tab w:val="num" w:pos="1800"/>
        </w:tabs>
        <w:ind w:left="1800" w:hanging="360"/>
      </w:pPr>
    </w:lvl>
    <w:lvl w:ilvl="2" w:tplc="B024F846" w:tentative="1">
      <w:start w:val="1"/>
      <w:numFmt w:val="decimal"/>
      <w:lvlText w:val="%3."/>
      <w:lvlJc w:val="left"/>
      <w:pPr>
        <w:tabs>
          <w:tab w:val="num" w:pos="2520"/>
        </w:tabs>
        <w:ind w:left="2520" w:hanging="360"/>
      </w:pPr>
    </w:lvl>
    <w:lvl w:ilvl="3" w:tplc="17CC6DE6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81787078" w:tentative="1">
      <w:start w:val="1"/>
      <w:numFmt w:val="decimal"/>
      <w:lvlText w:val="%5."/>
      <w:lvlJc w:val="left"/>
      <w:pPr>
        <w:tabs>
          <w:tab w:val="num" w:pos="3960"/>
        </w:tabs>
        <w:ind w:left="3960" w:hanging="360"/>
      </w:pPr>
    </w:lvl>
    <w:lvl w:ilvl="5" w:tplc="4140AE00" w:tentative="1">
      <w:start w:val="1"/>
      <w:numFmt w:val="decimal"/>
      <w:lvlText w:val="%6."/>
      <w:lvlJc w:val="left"/>
      <w:pPr>
        <w:tabs>
          <w:tab w:val="num" w:pos="4680"/>
        </w:tabs>
        <w:ind w:left="4680" w:hanging="360"/>
      </w:pPr>
    </w:lvl>
    <w:lvl w:ilvl="6" w:tplc="D1286A36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115E9722" w:tentative="1">
      <w:start w:val="1"/>
      <w:numFmt w:val="decimal"/>
      <w:lvlText w:val="%8."/>
      <w:lvlJc w:val="left"/>
      <w:pPr>
        <w:tabs>
          <w:tab w:val="num" w:pos="6120"/>
        </w:tabs>
        <w:ind w:left="6120" w:hanging="360"/>
      </w:pPr>
    </w:lvl>
    <w:lvl w:ilvl="8" w:tplc="650E40A0" w:tentative="1">
      <w:start w:val="1"/>
      <w:numFmt w:val="decimal"/>
      <w:lvlText w:val="%9."/>
      <w:lvlJc w:val="left"/>
      <w:pPr>
        <w:tabs>
          <w:tab w:val="num" w:pos="6840"/>
        </w:tabs>
        <w:ind w:left="6840" w:hanging="360"/>
      </w:pPr>
    </w:lvl>
  </w:abstractNum>
  <w:abstractNum w:abstractNumId="11">
    <w:nsid w:val="2D2940D9"/>
    <w:multiLevelType w:val="hybridMultilevel"/>
    <w:tmpl w:val="0436FDA0"/>
    <w:lvl w:ilvl="0" w:tplc="48F06FDA">
      <w:start w:val="1"/>
      <w:numFmt w:val="bullet"/>
      <w:lvlText w:val="-"/>
      <w:lvlJc w:val="left"/>
      <w:pPr>
        <w:ind w:left="1713" w:hanging="360"/>
      </w:pPr>
      <w:rPr>
        <w:rFonts w:ascii="Calibri" w:eastAsiaTheme="minorHAnsi" w:hAnsi="Calibri" w:cs="DokChampa" w:hint="default"/>
      </w:rPr>
    </w:lvl>
    <w:lvl w:ilvl="1" w:tplc="040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2">
    <w:nsid w:val="2ECF0639"/>
    <w:multiLevelType w:val="hybridMultilevel"/>
    <w:tmpl w:val="BB5A126C"/>
    <w:lvl w:ilvl="0" w:tplc="0409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>
    <w:nsid w:val="326046ED"/>
    <w:multiLevelType w:val="hybridMultilevel"/>
    <w:tmpl w:val="7E621DD0"/>
    <w:lvl w:ilvl="0" w:tplc="91304020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>
    <w:nsid w:val="36F05EE1"/>
    <w:multiLevelType w:val="hybridMultilevel"/>
    <w:tmpl w:val="38B4D47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>
    <w:nsid w:val="388460EF"/>
    <w:multiLevelType w:val="hybridMultilevel"/>
    <w:tmpl w:val="3AAC35A0"/>
    <w:lvl w:ilvl="0" w:tplc="49268CD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>
    <w:nsid w:val="3B7E1FF2"/>
    <w:multiLevelType w:val="hybridMultilevel"/>
    <w:tmpl w:val="9852FB7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CD03E51"/>
    <w:multiLevelType w:val="hybridMultilevel"/>
    <w:tmpl w:val="186E8AE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01E7C4C"/>
    <w:multiLevelType w:val="hybridMultilevel"/>
    <w:tmpl w:val="EE9091A0"/>
    <w:lvl w:ilvl="0" w:tplc="D0DC121A">
      <w:start w:val="1"/>
      <w:numFmt w:val="upperRoman"/>
      <w:lvlText w:val="%1."/>
      <w:lvlJc w:val="left"/>
      <w:pPr>
        <w:ind w:left="86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9">
    <w:nsid w:val="40A654FC"/>
    <w:multiLevelType w:val="hybridMultilevel"/>
    <w:tmpl w:val="7C38E696"/>
    <w:lvl w:ilvl="0" w:tplc="04090001">
      <w:start w:val="1"/>
      <w:numFmt w:val="bullet"/>
      <w:lvlText w:val=""/>
      <w:lvlJc w:val="left"/>
      <w:pPr>
        <w:ind w:left="791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511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23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1" w:hanging="360"/>
      </w:pPr>
      <w:rPr>
        <w:rFonts w:ascii="Wingdings" w:hAnsi="Wingdings" w:hint="default"/>
      </w:rPr>
    </w:lvl>
  </w:abstractNum>
  <w:abstractNum w:abstractNumId="20">
    <w:nsid w:val="424932DE"/>
    <w:multiLevelType w:val="hybridMultilevel"/>
    <w:tmpl w:val="7554888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7177B64"/>
    <w:multiLevelType w:val="hybridMultilevel"/>
    <w:tmpl w:val="890E49AA"/>
    <w:lvl w:ilvl="0" w:tplc="48F06FDA">
      <w:start w:val="1"/>
      <w:numFmt w:val="bullet"/>
      <w:lvlText w:val="-"/>
      <w:lvlJc w:val="left"/>
      <w:pPr>
        <w:ind w:left="2160" w:hanging="360"/>
      </w:pPr>
      <w:rPr>
        <w:rFonts w:ascii="Calibri" w:eastAsiaTheme="minorHAnsi" w:hAnsi="Calibri" w:cs="DokChampa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2">
    <w:nsid w:val="49EC2D2E"/>
    <w:multiLevelType w:val="hybridMultilevel"/>
    <w:tmpl w:val="E7E0231C"/>
    <w:lvl w:ilvl="0" w:tplc="4CA6F3F8">
      <w:start w:val="10"/>
      <w:numFmt w:val="bullet"/>
      <w:lvlText w:val="-"/>
      <w:lvlJc w:val="left"/>
      <w:pPr>
        <w:ind w:left="1440" w:hanging="360"/>
      </w:pPr>
      <w:rPr>
        <w:rFonts w:ascii="Saysettha OT" w:eastAsiaTheme="minorHAnsi" w:hAnsi="Saysettha OT" w:cs="Saysettha OT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>
    <w:nsid w:val="543C3E5A"/>
    <w:multiLevelType w:val="hybridMultilevel"/>
    <w:tmpl w:val="ADA87282"/>
    <w:lvl w:ilvl="0" w:tplc="36EC64B4">
      <w:start w:val="1"/>
      <w:numFmt w:val="decimal"/>
      <w:lvlText w:val="%1."/>
      <w:lvlJc w:val="left"/>
      <w:pPr>
        <w:ind w:left="79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16" w:hanging="360"/>
      </w:pPr>
    </w:lvl>
    <w:lvl w:ilvl="2" w:tplc="0409001B" w:tentative="1">
      <w:start w:val="1"/>
      <w:numFmt w:val="lowerRoman"/>
      <w:lvlText w:val="%3."/>
      <w:lvlJc w:val="right"/>
      <w:pPr>
        <w:ind w:left="2236" w:hanging="180"/>
      </w:pPr>
    </w:lvl>
    <w:lvl w:ilvl="3" w:tplc="0409000F" w:tentative="1">
      <w:start w:val="1"/>
      <w:numFmt w:val="decimal"/>
      <w:lvlText w:val="%4."/>
      <w:lvlJc w:val="left"/>
      <w:pPr>
        <w:ind w:left="2956" w:hanging="360"/>
      </w:pPr>
    </w:lvl>
    <w:lvl w:ilvl="4" w:tplc="04090019" w:tentative="1">
      <w:start w:val="1"/>
      <w:numFmt w:val="lowerLetter"/>
      <w:lvlText w:val="%5."/>
      <w:lvlJc w:val="left"/>
      <w:pPr>
        <w:ind w:left="3676" w:hanging="360"/>
      </w:pPr>
    </w:lvl>
    <w:lvl w:ilvl="5" w:tplc="0409001B" w:tentative="1">
      <w:start w:val="1"/>
      <w:numFmt w:val="lowerRoman"/>
      <w:lvlText w:val="%6."/>
      <w:lvlJc w:val="right"/>
      <w:pPr>
        <w:ind w:left="4396" w:hanging="180"/>
      </w:pPr>
    </w:lvl>
    <w:lvl w:ilvl="6" w:tplc="0409000F" w:tentative="1">
      <w:start w:val="1"/>
      <w:numFmt w:val="decimal"/>
      <w:lvlText w:val="%7."/>
      <w:lvlJc w:val="left"/>
      <w:pPr>
        <w:ind w:left="5116" w:hanging="360"/>
      </w:pPr>
    </w:lvl>
    <w:lvl w:ilvl="7" w:tplc="04090019" w:tentative="1">
      <w:start w:val="1"/>
      <w:numFmt w:val="lowerLetter"/>
      <w:lvlText w:val="%8."/>
      <w:lvlJc w:val="left"/>
      <w:pPr>
        <w:ind w:left="5836" w:hanging="360"/>
      </w:pPr>
    </w:lvl>
    <w:lvl w:ilvl="8" w:tplc="0409001B" w:tentative="1">
      <w:start w:val="1"/>
      <w:numFmt w:val="lowerRoman"/>
      <w:lvlText w:val="%9."/>
      <w:lvlJc w:val="right"/>
      <w:pPr>
        <w:ind w:left="6556" w:hanging="180"/>
      </w:pPr>
    </w:lvl>
  </w:abstractNum>
  <w:abstractNum w:abstractNumId="24">
    <w:nsid w:val="548A7493"/>
    <w:multiLevelType w:val="hybridMultilevel"/>
    <w:tmpl w:val="8B14170C"/>
    <w:lvl w:ilvl="0" w:tplc="08B68A8C">
      <w:numFmt w:val="bullet"/>
      <w:lvlText w:val="-"/>
      <w:lvlJc w:val="left"/>
      <w:pPr>
        <w:ind w:left="1080" w:hanging="360"/>
      </w:pPr>
      <w:rPr>
        <w:rFonts w:ascii="Saysettha Unicode" w:eastAsiaTheme="minorEastAsia" w:hAnsi="Saysettha Unicode" w:cs="Saysettha Unicode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5">
    <w:nsid w:val="68100677"/>
    <w:multiLevelType w:val="hybridMultilevel"/>
    <w:tmpl w:val="784C67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6F195361"/>
    <w:multiLevelType w:val="hybridMultilevel"/>
    <w:tmpl w:val="FD703A92"/>
    <w:lvl w:ilvl="0" w:tplc="48F06FDA">
      <w:start w:val="1"/>
      <w:numFmt w:val="bullet"/>
      <w:lvlText w:val="-"/>
      <w:lvlJc w:val="left"/>
      <w:pPr>
        <w:ind w:left="1080" w:hanging="360"/>
      </w:pPr>
      <w:rPr>
        <w:rFonts w:ascii="Calibri" w:eastAsiaTheme="minorHAnsi" w:hAnsi="Calibri" w:cs="DokChampa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>
    <w:nsid w:val="72C82C04"/>
    <w:multiLevelType w:val="multilevel"/>
    <w:tmpl w:val="47284782"/>
    <w:lvl w:ilvl="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506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58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306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38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510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18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90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986" w:hanging="1800"/>
      </w:pPr>
      <w:rPr>
        <w:rFonts w:hint="default"/>
      </w:rPr>
    </w:lvl>
  </w:abstractNum>
  <w:abstractNum w:abstractNumId="28">
    <w:nsid w:val="758B2674"/>
    <w:multiLevelType w:val="hybridMultilevel"/>
    <w:tmpl w:val="DC1A8F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1">
      <w:start w:val="1"/>
      <w:numFmt w:val="decimal"/>
      <w:lvlText w:val="%2)"/>
      <w:lvlJc w:val="left"/>
      <w:pPr>
        <w:ind w:left="2912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90A4F8B"/>
    <w:multiLevelType w:val="hybridMultilevel"/>
    <w:tmpl w:val="57B67DF8"/>
    <w:lvl w:ilvl="0" w:tplc="3EFE1282">
      <w:start w:val="1"/>
      <w:numFmt w:val="upperRoman"/>
      <w:lvlText w:val="%1.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79A44AD7"/>
    <w:multiLevelType w:val="hybridMultilevel"/>
    <w:tmpl w:val="D80E4BC2"/>
    <w:lvl w:ilvl="0" w:tplc="040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1" w:tplc="44CC9A1C" w:tentative="1">
      <w:start w:val="1"/>
      <w:numFmt w:val="decimal"/>
      <w:lvlText w:val="%2."/>
      <w:lvlJc w:val="left"/>
      <w:pPr>
        <w:tabs>
          <w:tab w:val="num" w:pos="1800"/>
        </w:tabs>
        <w:ind w:left="1800" w:hanging="360"/>
      </w:pPr>
    </w:lvl>
    <w:lvl w:ilvl="2" w:tplc="B024F846" w:tentative="1">
      <w:start w:val="1"/>
      <w:numFmt w:val="decimal"/>
      <w:lvlText w:val="%3."/>
      <w:lvlJc w:val="left"/>
      <w:pPr>
        <w:tabs>
          <w:tab w:val="num" w:pos="2520"/>
        </w:tabs>
        <w:ind w:left="2520" w:hanging="360"/>
      </w:pPr>
    </w:lvl>
    <w:lvl w:ilvl="3" w:tplc="17CC6DE6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81787078" w:tentative="1">
      <w:start w:val="1"/>
      <w:numFmt w:val="decimal"/>
      <w:lvlText w:val="%5."/>
      <w:lvlJc w:val="left"/>
      <w:pPr>
        <w:tabs>
          <w:tab w:val="num" w:pos="3960"/>
        </w:tabs>
        <w:ind w:left="3960" w:hanging="360"/>
      </w:pPr>
    </w:lvl>
    <w:lvl w:ilvl="5" w:tplc="4140AE00" w:tentative="1">
      <w:start w:val="1"/>
      <w:numFmt w:val="decimal"/>
      <w:lvlText w:val="%6."/>
      <w:lvlJc w:val="left"/>
      <w:pPr>
        <w:tabs>
          <w:tab w:val="num" w:pos="4680"/>
        </w:tabs>
        <w:ind w:left="4680" w:hanging="360"/>
      </w:pPr>
    </w:lvl>
    <w:lvl w:ilvl="6" w:tplc="D1286A36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115E9722" w:tentative="1">
      <w:start w:val="1"/>
      <w:numFmt w:val="decimal"/>
      <w:lvlText w:val="%8."/>
      <w:lvlJc w:val="left"/>
      <w:pPr>
        <w:tabs>
          <w:tab w:val="num" w:pos="6120"/>
        </w:tabs>
        <w:ind w:left="6120" w:hanging="360"/>
      </w:pPr>
    </w:lvl>
    <w:lvl w:ilvl="8" w:tplc="650E40A0" w:tentative="1">
      <w:start w:val="1"/>
      <w:numFmt w:val="decimal"/>
      <w:lvlText w:val="%9."/>
      <w:lvlJc w:val="left"/>
      <w:pPr>
        <w:tabs>
          <w:tab w:val="num" w:pos="6840"/>
        </w:tabs>
        <w:ind w:left="6840" w:hanging="360"/>
      </w:pPr>
    </w:lvl>
  </w:abstractNum>
  <w:abstractNum w:abstractNumId="31">
    <w:nsid w:val="7A915DDF"/>
    <w:multiLevelType w:val="hybridMultilevel"/>
    <w:tmpl w:val="FB7A24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DF74265"/>
    <w:multiLevelType w:val="hybridMultilevel"/>
    <w:tmpl w:val="D138DC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10"/>
  </w:num>
  <w:num w:numId="3">
    <w:abstractNumId w:val="15"/>
  </w:num>
  <w:num w:numId="4">
    <w:abstractNumId w:val="27"/>
  </w:num>
  <w:num w:numId="5">
    <w:abstractNumId w:val="21"/>
  </w:num>
  <w:num w:numId="6">
    <w:abstractNumId w:val="0"/>
  </w:num>
  <w:num w:numId="7">
    <w:abstractNumId w:val="18"/>
  </w:num>
  <w:num w:numId="8">
    <w:abstractNumId w:val="23"/>
  </w:num>
  <w:num w:numId="9">
    <w:abstractNumId w:val="19"/>
  </w:num>
  <w:num w:numId="10">
    <w:abstractNumId w:val="11"/>
  </w:num>
  <w:num w:numId="11">
    <w:abstractNumId w:val="31"/>
  </w:num>
  <w:num w:numId="12">
    <w:abstractNumId w:val="29"/>
  </w:num>
  <w:num w:numId="13">
    <w:abstractNumId w:val="26"/>
  </w:num>
  <w:num w:numId="14">
    <w:abstractNumId w:val="14"/>
  </w:num>
  <w:num w:numId="15">
    <w:abstractNumId w:val="30"/>
  </w:num>
  <w:num w:numId="16">
    <w:abstractNumId w:val="12"/>
  </w:num>
  <w:num w:numId="17">
    <w:abstractNumId w:val="28"/>
  </w:num>
  <w:num w:numId="18">
    <w:abstractNumId w:val="6"/>
  </w:num>
  <w:num w:numId="19">
    <w:abstractNumId w:val="17"/>
  </w:num>
  <w:num w:numId="20">
    <w:abstractNumId w:val="7"/>
  </w:num>
  <w:num w:numId="21">
    <w:abstractNumId w:val="20"/>
  </w:num>
  <w:num w:numId="22">
    <w:abstractNumId w:val="25"/>
  </w:num>
  <w:num w:numId="23">
    <w:abstractNumId w:val="8"/>
  </w:num>
  <w:num w:numId="24">
    <w:abstractNumId w:val="1"/>
  </w:num>
  <w:num w:numId="25">
    <w:abstractNumId w:val="4"/>
  </w:num>
  <w:num w:numId="26">
    <w:abstractNumId w:val="3"/>
  </w:num>
  <w:num w:numId="27">
    <w:abstractNumId w:val="32"/>
  </w:num>
  <w:num w:numId="28">
    <w:abstractNumId w:val="22"/>
  </w:num>
  <w:num w:numId="29">
    <w:abstractNumId w:val="5"/>
  </w:num>
  <w:num w:numId="30">
    <w:abstractNumId w:val="9"/>
  </w:num>
  <w:num w:numId="31">
    <w:abstractNumId w:val="13"/>
  </w:num>
  <w:num w:numId="32">
    <w:abstractNumId w:val="2"/>
  </w:num>
  <w:num w:numId="33">
    <w:abstractNumId w:val="16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91B92"/>
    <w:rsid w:val="00004821"/>
    <w:rsid w:val="000049A8"/>
    <w:rsid w:val="000051F3"/>
    <w:rsid w:val="0002374F"/>
    <w:rsid w:val="000241DC"/>
    <w:rsid w:val="00027121"/>
    <w:rsid w:val="00027D5D"/>
    <w:rsid w:val="000321C9"/>
    <w:rsid w:val="000329A5"/>
    <w:rsid w:val="000403B0"/>
    <w:rsid w:val="00041795"/>
    <w:rsid w:val="00042B10"/>
    <w:rsid w:val="00043D58"/>
    <w:rsid w:val="00045A8B"/>
    <w:rsid w:val="00045B7C"/>
    <w:rsid w:val="00046E48"/>
    <w:rsid w:val="00052CBD"/>
    <w:rsid w:val="00052D4B"/>
    <w:rsid w:val="0006056F"/>
    <w:rsid w:val="000674E6"/>
    <w:rsid w:val="00077FAD"/>
    <w:rsid w:val="000903E6"/>
    <w:rsid w:val="00091E77"/>
    <w:rsid w:val="000B70AF"/>
    <w:rsid w:val="000D0E1D"/>
    <w:rsid w:val="000D3DD9"/>
    <w:rsid w:val="000E1040"/>
    <w:rsid w:val="000E5E2C"/>
    <w:rsid w:val="000F0953"/>
    <w:rsid w:val="000F1458"/>
    <w:rsid w:val="000F22BF"/>
    <w:rsid w:val="000F2566"/>
    <w:rsid w:val="00106818"/>
    <w:rsid w:val="00112684"/>
    <w:rsid w:val="00112CAA"/>
    <w:rsid w:val="00127FBF"/>
    <w:rsid w:val="00133A88"/>
    <w:rsid w:val="00136400"/>
    <w:rsid w:val="0014242D"/>
    <w:rsid w:val="001514A9"/>
    <w:rsid w:val="00152E18"/>
    <w:rsid w:val="00153685"/>
    <w:rsid w:val="001548F7"/>
    <w:rsid w:val="00171999"/>
    <w:rsid w:val="00181217"/>
    <w:rsid w:val="00185478"/>
    <w:rsid w:val="001A0308"/>
    <w:rsid w:val="001A0999"/>
    <w:rsid w:val="001A4C8B"/>
    <w:rsid w:val="001A68B9"/>
    <w:rsid w:val="001B16B5"/>
    <w:rsid w:val="001B3E69"/>
    <w:rsid w:val="001C5491"/>
    <w:rsid w:val="001C62D3"/>
    <w:rsid w:val="001C7BE7"/>
    <w:rsid w:val="001D2F89"/>
    <w:rsid w:val="001D5A60"/>
    <w:rsid w:val="001E165E"/>
    <w:rsid w:val="001F1443"/>
    <w:rsid w:val="001F7375"/>
    <w:rsid w:val="001F7AA8"/>
    <w:rsid w:val="00205127"/>
    <w:rsid w:val="00212219"/>
    <w:rsid w:val="00221E3F"/>
    <w:rsid w:val="00222A2F"/>
    <w:rsid w:val="0022481C"/>
    <w:rsid w:val="00225252"/>
    <w:rsid w:val="00226E86"/>
    <w:rsid w:val="00232733"/>
    <w:rsid w:val="0024142B"/>
    <w:rsid w:val="00241E3F"/>
    <w:rsid w:val="002473F5"/>
    <w:rsid w:val="00261635"/>
    <w:rsid w:val="00264262"/>
    <w:rsid w:val="00264907"/>
    <w:rsid w:val="002664B0"/>
    <w:rsid w:val="0027310F"/>
    <w:rsid w:val="00280F3E"/>
    <w:rsid w:val="002920D8"/>
    <w:rsid w:val="0029445D"/>
    <w:rsid w:val="0029772D"/>
    <w:rsid w:val="002B4076"/>
    <w:rsid w:val="002B4CDB"/>
    <w:rsid w:val="002C4C9A"/>
    <w:rsid w:val="002D0B99"/>
    <w:rsid w:val="002D56A0"/>
    <w:rsid w:val="002D59C8"/>
    <w:rsid w:val="002D7C02"/>
    <w:rsid w:val="002E2AD5"/>
    <w:rsid w:val="002F0140"/>
    <w:rsid w:val="002F1AC1"/>
    <w:rsid w:val="002F462F"/>
    <w:rsid w:val="002F488B"/>
    <w:rsid w:val="002F5BDA"/>
    <w:rsid w:val="002F63DE"/>
    <w:rsid w:val="003056FD"/>
    <w:rsid w:val="00307389"/>
    <w:rsid w:val="00310359"/>
    <w:rsid w:val="0032062D"/>
    <w:rsid w:val="003227D9"/>
    <w:rsid w:val="0032542E"/>
    <w:rsid w:val="0032707A"/>
    <w:rsid w:val="00327746"/>
    <w:rsid w:val="003325BC"/>
    <w:rsid w:val="00337E01"/>
    <w:rsid w:val="00340653"/>
    <w:rsid w:val="003426DD"/>
    <w:rsid w:val="00350762"/>
    <w:rsid w:val="00353D15"/>
    <w:rsid w:val="00357E29"/>
    <w:rsid w:val="00361B5D"/>
    <w:rsid w:val="00363414"/>
    <w:rsid w:val="0036505D"/>
    <w:rsid w:val="003663F8"/>
    <w:rsid w:val="0037155E"/>
    <w:rsid w:val="0038643A"/>
    <w:rsid w:val="00392276"/>
    <w:rsid w:val="00395B2C"/>
    <w:rsid w:val="003966DA"/>
    <w:rsid w:val="003A520A"/>
    <w:rsid w:val="003A5E6A"/>
    <w:rsid w:val="003A6DC6"/>
    <w:rsid w:val="003B1852"/>
    <w:rsid w:val="003B6E3A"/>
    <w:rsid w:val="003C0E25"/>
    <w:rsid w:val="003C3152"/>
    <w:rsid w:val="003C53F4"/>
    <w:rsid w:val="003D4913"/>
    <w:rsid w:val="003D5684"/>
    <w:rsid w:val="003D6CC2"/>
    <w:rsid w:val="003E6FFB"/>
    <w:rsid w:val="003E7792"/>
    <w:rsid w:val="003F09B1"/>
    <w:rsid w:val="003F7767"/>
    <w:rsid w:val="0040378F"/>
    <w:rsid w:val="004055EB"/>
    <w:rsid w:val="004203B2"/>
    <w:rsid w:val="004277C7"/>
    <w:rsid w:val="00431EB9"/>
    <w:rsid w:val="00446799"/>
    <w:rsid w:val="004467CB"/>
    <w:rsid w:val="004473D4"/>
    <w:rsid w:val="004640AE"/>
    <w:rsid w:val="00470F7E"/>
    <w:rsid w:val="00472BE4"/>
    <w:rsid w:val="00481AEB"/>
    <w:rsid w:val="004841A1"/>
    <w:rsid w:val="00492B34"/>
    <w:rsid w:val="004940BC"/>
    <w:rsid w:val="00494294"/>
    <w:rsid w:val="004A2CCC"/>
    <w:rsid w:val="004B0600"/>
    <w:rsid w:val="004B49CD"/>
    <w:rsid w:val="004C3D45"/>
    <w:rsid w:val="004C5B38"/>
    <w:rsid w:val="004C72EF"/>
    <w:rsid w:val="004D1EDE"/>
    <w:rsid w:val="004D3840"/>
    <w:rsid w:val="004D476B"/>
    <w:rsid w:val="004D5E40"/>
    <w:rsid w:val="004D6A4C"/>
    <w:rsid w:val="004D6F99"/>
    <w:rsid w:val="004E12AE"/>
    <w:rsid w:val="004E30B3"/>
    <w:rsid w:val="004E33D5"/>
    <w:rsid w:val="004E3C22"/>
    <w:rsid w:val="004E7B69"/>
    <w:rsid w:val="004F2796"/>
    <w:rsid w:val="004F69D8"/>
    <w:rsid w:val="00500318"/>
    <w:rsid w:val="005108CA"/>
    <w:rsid w:val="00516B9D"/>
    <w:rsid w:val="00517C21"/>
    <w:rsid w:val="00517D85"/>
    <w:rsid w:val="005271EB"/>
    <w:rsid w:val="00533183"/>
    <w:rsid w:val="00536A04"/>
    <w:rsid w:val="00551CC9"/>
    <w:rsid w:val="0055240C"/>
    <w:rsid w:val="005552EC"/>
    <w:rsid w:val="00570042"/>
    <w:rsid w:val="00573A1E"/>
    <w:rsid w:val="00581700"/>
    <w:rsid w:val="00582C4F"/>
    <w:rsid w:val="005844B8"/>
    <w:rsid w:val="005846C8"/>
    <w:rsid w:val="005861D1"/>
    <w:rsid w:val="00587310"/>
    <w:rsid w:val="00594025"/>
    <w:rsid w:val="0059468B"/>
    <w:rsid w:val="005A6E7C"/>
    <w:rsid w:val="005B18E6"/>
    <w:rsid w:val="005B4BA9"/>
    <w:rsid w:val="005C19BB"/>
    <w:rsid w:val="005C2808"/>
    <w:rsid w:val="005C2B24"/>
    <w:rsid w:val="005C2F5C"/>
    <w:rsid w:val="005C3D39"/>
    <w:rsid w:val="005C6F52"/>
    <w:rsid w:val="005D12BA"/>
    <w:rsid w:val="005D2AE5"/>
    <w:rsid w:val="005D5A5A"/>
    <w:rsid w:val="005E33AD"/>
    <w:rsid w:val="005E5B5C"/>
    <w:rsid w:val="005E5CD0"/>
    <w:rsid w:val="005F2C93"/>
    <w:rsid w:val="0060374E"/>
    <w:rsid w:val="00603D6B"/>
    <w:rsid w:val="0062071A"/>
    <w:rsid w:val="00622686"/>
    <w:rsid w:val="006236A5"/>
    <w:rsid w:val="006250A0"/>
    <w:rsid w:val="00627B67"/>
    <w:rsid w:val="00627E73"/>
    <w:rsid w:val="00631040"/>
    <w:rsid w:val="00634390"/>
    <w:rsid w:val="00636930"/>
    <w:rsid w:val="0063706A"/>
    <w:rsid w:val="006451CA"/>
    <w:rsid w:val="00656EB8"/>
    <w:rsid w:val="00657837"/>
    <w:rsid w:val="00675F3C"/>
    <w:rsid w:val="006A5A46"/>
    <w:rsid w:val="006B0586"/>
    <w:rsid w:val="006B0E74"/>
    <w:rsid w:val="006B2A31"/>
    <w:rsid w:val="006B42B9"/>
    <w:rsid w:val="006B6343"/>
    <w:rsid w:val="006C45B5"/>
    <w:rsid w:val="006C45BC"/>
    <w:rsid w:val="006C4F83"/>
    <w:rsid w:val="006C7445"/>
    <w:rsid w:val="006F118D"/>
    <w:rsid w:val="006F444A"/>
    <w:rsid w:val="006F693B"/>
    <w:rsid w:val="0070020E"/>
    <w:rsid w:val="00706E4B"/>
    <w:rsid w:val="00721C42"/>
    <w:rsid w:val="007321AE"/>
    <w:rsid w:val="0074274E"/>
    <w:rsid w:val="00754F2A"/>
    <w:rsid w:val="007571DD"/>
    <w:rsid w:val="00762E6C"/>
    <w:rsid w:val="007715AE"/>
    <w:rsid w:val="00773256"/>
    <w:rsid w:val="00775E93"/>
    <w:rsid w:val="00777C68"/>
    <w:rsid w:val="00777F42"/>
    <w:rsid w:val="007807CC"/>
    <w:rsid w:val="00784AF8"/>
    <w:rsid w:val="007918F4"/>
    <w:rsid w:val="00793B5A"/>
    <w:rsid w:val="007A37AB"/>
    <w:rsid w:val="007A4855"/>
    <w:rsid w:val="007B0C3C"/>
    <w:rsid w:val="007B3937"/>
    <w:rsid w:val="007D3DD9"/>
    <w:rsid w:val="007D45F0"/>
    <w:rsid w:val="007E3AB3"/>
    <w:rsid w:val="007E6CB1"/>
    <w:rsid w:val="007F2A73"/>
    <w:rsid w:val="00806959"/>
    <w:rsid w:val="00806ECA"/>
    <w:rsid w:val="00807D52"/>
    <w:rsid w:val="00812966"/>
    <w:rsid w:val="00816468"/>
    <w:rsid w:val="00827AC2"/>
    <w:rsid w:val="00840E61"/>
    <w:rsid w:val="00852B4E"/>
    <w:rsid w:val="008547E2"/>
    <w:rsid w:val="0087547F"/>
    <w:rsid w:val="00891B92"/>
    <w:rsid w:val="00892F93"/>
    <w:rsid w:val="008A3785"/>
    <w:rsid w:val="008A5B50"/>
    <w:rsid w:val="008A6742"/>
    <w:rsid w:val="008B1C7B"/>
    <w:rsid w:val="008B21C2"/>
    <w:rsid w:val="008B226F"/>
    <w:rsid w:val="008B4E1B"/>
    <w:rsid w:val="008C0B18"/>
    <w:rsid w:val="008C12E5"/>
    <w:rsid w:val="008C13C2"/>
    <w:rsid w:val="008C2146"/>
    <w:rsid w:val="008C5EED"/>
    <w:rsid w:val="008C6186"/>
    <w:rsid w:val="008D37E8"/>
    <w:rsid w:val="008D425A"/>
    <w:rsid w:val="008D6792"/>
    <w:rsid w:val="008E3903"/>
    <w:rsid w:val="0090737C"/>
    <w:rsid w:val="00912711"/>
    <w:rsid w:val="00922838"/>
    <w:rsid w:val="009276D2"/>
    <w:rsid w:val="0093291A"/>
    <w:rsid w:val="00933FF1"/>
    <w:rsid w:val="0093573B"/>
    <w:rsid w:val="00935D88"/>
    <w:rsid w:val="00936A86"/>
    <w:rsid w:val="009417FD"/>
    <w:rsid w:val="00942B2A"/>
    <w:rsid w:val="009445DF"/>
    <w:rsid w:val="00945E0B"/>
    <w:rsid w:val="00947ABF"/>
    <w:rsid w:val="0095030C"/>
    <w:rsid w:val="0095165B"/>
    <w:rsid w:val="00951BE3"/>
    <w:rsid w:val="009534B2"/>
    <w:rsid w:val="00954D64"/>
    <w:rsid w:val="009550CD"/>
    <w:rsid w:val="00955A9E"/>
    <w:rsid w:val="0095619C"/>
    <w:rsid w:val="0095664E"/>
    <w:rsid w:val="00963233"/>
    <w:rsid w:val="00966B0F"/>
    <w:rsid w:val="00966E8E"/>
    <w:rsid w:val="00976E24"/>
    <w:rsid w:val="00982115"/>
    <w:rsid w:val="009859C5"/>
    <w:rsid w:val="009B2031"/>
    <w:rsid w:val="009B3491"/>
    <w:rsid w:val="009B3EC3"/>
    <w:rsid w:val="009B4601"/>
    <w:rsid w:val="009B5930"/>
    <w:rsid w:val="009B6DA8"/>
    <w:rsid w:val="009C5541"/>
    <w:rsid w:val="009C5F7E"/>
    <w:rsid w:val="009E478B"/>
    <w:rsid w:val="009E59CD"/>
    <w:rsid w:val="009E73CE"/>
    <w:rsid w:val="009F259E"/>
    <w:rsid w:val="009F7524"/>
    <w:rsid w:val="00A01343"/>
    <w:rsid w:val="00A0464D"/>
    <w:rsid w:val="00A04DD7"/>
    <w:rsid w:val="00A06072"/>
    <w:rsid w:val="00A12F34"/>
    <w:rsid w:val="00A13F77"/>
    <w:rsid w:val="00A23D5F"/>
    <w:rsid w:val="00A27054"/>
    <w:rsid w:val="00A31733"/>
    <w:rsid w:val="00A402D5"/>
    <w:rsid w:val="00A40CA0"/>
    <w:rsid w:val="00A41021"/>
    <w:rsid w:val="00A476A2"/>
    <w:rsid w:val="00A56D53"/>
    <w:rsid w:val="00A57CEC"/>
    <w:rsid w:val="00A61D0E"/>
    <w:rsid w:val="00A63D3C"/>
    <w:rsid w:val="00A6538B"/>
    <w:rsid w:val="00A6670B"/>
    <w:rsid w:val="00A72196"/>
    <w:rsid w:val="00A75282"/>
    <w:rsid w:val="00A77406"/>
    <w:rsid w:val="00A7774B"/>
    <w:rsid w:val="00A85A8C"/>
    <w:rsid w:val="00A90E21"/>
    <w:rsid w:val="00AA4ED1"/>
    <w:rsid w:val="00AB2C76"/>
    <w:rsid w:val="00AB3C43"/>
    <w:rsid w:val="00AB6625"/>
    <w:rsid w:val="00AB75B8"/>
    <w:rsid w:val="00AC19B7"/>
    <w:rsid w:val="00AC4286"/>
    <w:rsid w:val="00AC6DF1"/>
    <w:rsid w:val="00AC7608"/>
    <w:rsid w:val="00AC7A39"/>
    <w:rsid w:val="00AD3F96"/>
    <w:rsid w:val="00AE137E"/>
    <w:rsid w:val="00AE650B"/>
    <w:rsid w:val="00AF188F"/>
    <w:rsid w:val="00B03FA4"/>
    <w:rsid w:val="00B20274"/>
    <w:rsid w:val="00B25646"/>
    <w:rsid w:val="00B36AEC"/>
    <w:rsid w:val="00B376AE"/>
    <w:rsid w:val="00B412F6"/>
    <w:rsid w:val="00B443CF"/>
    <w:rsid w:val="00B51B58"/>
    <w:rsid w:val="00B54D79"/>
    <w:rsid w:val="00B57CF2"/>
    <w:rsid w:val="00B66040"/>
    <w:rsid w:val="00B74992"/>
    <w:rsid w:val="00B74A92"/>
    <w:rsid w:val="00B74F48"/>
    <w:rsid w:val="00B82D54"/>
    <w:rsid w:val="00B90D2D"/>
    <w:rsid w:val="00BA3992"/>
    <w:rsid w:val="00BB034B"/>
    <w:rsid w:val="00BB18AC"/>
    <w:rsid w:val="00BB3B57"/>
    <w:rsid w:val="00BE3CAF"/>
    <w:rsid w:val="00BF1C10"/>
    <w:rsid w:val="00BF2782"/>
    <w:rsid w:val="00BF680F"/>
    <w:rsid w:val="00C00E0D"/>
    <w:rsid w:val="00C01221"/>
    <w:rsid w:val="00C03930"/>
    <w:rsid w:val="00C03E98"/>
    <w:rsid w:val="00C11D87"/>
    <w:rsid w:val="00C1210E"/>
    <w:rsid w:val="00C230F9"/>
    <w:rsid w:val="00C24BEA"/>
    <w:rsid w:val="00C250B2"/>
    <w:rsid w:val="00C32D60"/>
    <w:rsid w:val="00C3712A"/>
    <w:rsid w:val="00C40FA0"/>
    <w:rsid w:val="00C47B99"/>
    <w:rsid w:val="00C52440"/>
    <w:rsid w:val="00C7020A"/>
    <w:rsid w:val="00C769B4"/>
    <w:rsid w:val="00CC3642"/>
    <w:rsid w:val="00CD0176"/>
    <w:rsid w:val="00CE7B42"/>
    <w:rsid w:val="00CF0F8E"/>
    <w:rsid w:val="00CF331A"/>
    <w:rsid w:val="00CF5CF7"/>
    <w:rsid w:val="00CF797F"/>
    <w:rsid w:val="00D0426E"/>
    <w:rsid w:val="00D04AF3"/>
    <w:rsid w:val="00D10B37"/>
    <w:rsid w:val="00D13C3E"/>
    <w:rsid w:val="00D30AF3"/>
    <w:rsid w:val="00D319E7"/>
    <w:rsid w:val="00D5203C"/>
    <w:rsid w:val="00D5431A"/>
    <w:rsid w:val="00D656B0"/>
    <w:rsid w:val="00D71B6E"/>
    <w:rsid w:val="00D752E8"/>
    <w:rsid w:val="00D77CAB"/>
    <w:rsid w:val="00D81AC5"/>
    <w:rsid w:val="00D84D92"/>
    <w:rsid w:val="00D853F8"/>
    <w:rsid w:val="00D9608F"/>
    <w:rsid w:val="00DA2A35"/>
    <w:rsid w:val="00DB25CB"/>
    <w:rsid w:val="00DC039F"/>
    <w:rsid w:val="00DC1F1C"/>
    <w:rsid w:val="00DD1C64"/>
    <w:rsid w:val="00DE2287"/>
    <w:rsid w:val="00DF1DC0"/>
    <w:rsid w:val="00DF3169"/>
    <w:rsid w:val="00DF3C23"/>
    <w:rsid w:val="00DF6CEE"/>
    <w:rsid w:val="00E0072D"/>
    <w:rsid w:val="00E1002E"/>
    <w:rsid w:val="00E15F32"/>
    <w:rsid w:val="00E17691"/>
    <w:rsid w:val="00E215B8"/>
    <w:rsid w:val="00E37F06"/>
    <w:rsid w:val="00E44284"/>
    <w:rsid w:val="00E5469F"/>
    <w:rsid w:val="00E55E49"/>
    <w:rsid w:val="00E61E4E"/>
    <w:rsid w:val="00E64498"/>
    <w:rsid w:val="00E64EB1"/>
    <w:rsid w:val="00E7106B"/>
    <w:rsid w:val="00E728A1"/>
    <w:rsid w:val="00E73A92"/>
    <w:rsid w:val="00E74EB1"/>
    <w:rsid w:val="00E84EDC"/>
    <w:rsid w:val="00E85286"/>
    <w:rsid w:val="00E91315"/>
    <w:rsid w:val="00EB09D4"/>
    <w:rsid w:val="00EB526F"/>
    <w:rsid w:val="00EC02AA"/>
    <w:rsid w:val="00EC3E9F"/>
    <w:rsid w:val="00EC677D"/>
    <w:rsid w:val="00ED08DA"/>
    <w:rsid w:val="00ED3BC2"/>
    <w:rsid w:val="00ED41CC"/>
    <w:rsid w:val="00ED5EEB"/>
    <w:rsid w:val="00ED6C66"/>
    <w:rsid w:val="00EE108C"/>
    <w:rsid w:val="00EE5F96"/>
    <w:rsid w:val="00EF377E"/>
    <w:rsid w:val="00F05F78"/>
    <w:rsid w:val="00F06A4F"/>
    <w:rsid w:val="00F12902"/>
    <w:rsid w:val="00F24520"/>
    <w:rsid w:val="00F277E4"/>
    <w:rsid w:val="00F37CE4"/>
    <w:rsid w:val="00F41B69"/>
    <w:rsid w:val="00F434DA"/>
    <w:rsid w:val="00F4756B"/>
    <w:rsid w:val="00F47F25"/>
    <w:rsid w:val="00F53432"/>
    <w:rsid w:val="00F54C5D"/>
    <w:rsid w:val="00F56570"/>
    <w:rsid w:val="00F57631"/>
    <w:rsid w:val="00F6648F"/>
    <w:rsid w:val="00F73D35"/>
    <w:rsid w:val="00F75283"/>
    <w:rsid w:val="00F82D10"/>
    <w:rsid w:val="00F8405A"/>
    <w:rsid w:val="00F87DEF"/>
    <w:rsid w:val="00F90B15"/>
    <w:rsid w:val="00F91D2D"/>
    <w:rsid w:val="00F94DB0"/>
    <w:rsid w:val="00F96490"/>
    <w:rsid w:val="00FA38CF"/>
    <w:rsid w:val="00FA3D19"/>
    <w:rsid w:val="00FA4CA4"/>
    <w:rsid w:val="00FA6C3B"/>
    <w:rsid w:val="00FB2130"/>
    <w:rsid w:val="00FB4345"/>
    <w:rsid w:val="00FB599A"/>
    <w:rsid w:val="00FC550A"/>
    <w:rsid w:val="00FD7EA9"/>
    <w:rsid w:val="00FE395E"/>
    <w:rsid w:val="00FE6DF4"/>
    <w:rsid w:val="00FE784D"/>
    <w:rsid w:val="00FF2056"/>
    <w:rsid w:val="00FF3C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4841A1"/>
    <w:pPr>
      <w:ind w:left="720"/>
      <w:contextualSpacing/>
    </w:pPr>
  </w:style>
  <w:style w:type="table" w:styleId="TableGrid">
    <w:name w:val="Table Grid"/>
    <w:basedOn w:val="TableNormal"/>
    <w:uiPriority w:val="59"/>
    <w:rsid w:val="00B36AE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B2027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20274"/>
  </w:style>
  <w:style w:type="paragraph" w:styleId="Footer">
    <w:name w:val="footer"/>
    <w:basedOn w:val="Normal"/>
    <w:link w:val="FooterChar"/>
    <w:uiPriority w:val="99"/>
    <w:unhideWhenUsed/>
    <w:rsid w:val="00B2027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20274"/>
  </w:style>
  <w:style w:type="character" w:customStyle="1" w:styleId="ListParagraphChar">
    <w:name w:val="List Paragraph Char"/>
    <w:basedOn w:val="DefaultParagraphFont"/>
    <w:link w:val="ListParagraph"/>
    <w:uiPriority w:val="34"/>
    <w:locked/>
    <w:rsid w:val="00634390"/>
  </w:style>
  <w:style w:type="paragraph" w:styleId="BalloonText">
    <w:name w:val="Balloon Text"/>
    <w:basedOn w:val="Normal"/>
    <w:link w:val="BalloonTextChar"/>
    <w:uiPriority w:val="99"/>
    <w:semiHidden/>
    <w:unhideWhenUsed/>
    <w:rsid w:val="00B03FA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3FA4"/>
    <w:rPr>
      <w:rFonts w:ascii="Tahoma" w:hAnsi="Tahoma" w:cs="Angsana New"/>
      <w:sz w:val="16"/>
      <w:szCs w:val="20"/>
    </w:rPr>
  </w:style>
  <w:style w:type="character" w:customStyle="1" w:styleId="tlid-translation">
    <w:name w:val="tlid-translation"/>
    <w:basedOn w:val="DefaultParagraphFont"/>
    <w:rsid w:val="00C01221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4841A1"/>
    <w:pPr>
      <w:ind w:left="720"/>
      <w:contextualSpacing/>
    </w:pPr>
  </w:style>
  <w:style w:type="table" w:styleId="TableGrid">
    <w:name w:val="Table Grid"/>
    <w:basedOn w:val="TableNormal"/>
    <w:uiPriority w:val="59"/>
    <w:rsid w:val="00B36AEC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B2027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20274"/>
  </w:style>
  <w:style w:type="paragraph" w:styleId="Footer">
    <w:name w:val="footer"/>
    <w:basedOn w:val="Normal"/>
    <w:link w:val="FooterChar"/>
    <w:uiPriority w:val="99"/>
    <w:unhideWhenUsed/>
    <w:rsid w:val="00B2027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20274"/>
  </w:style>
  <w:style w:type="character" w:customStyle="1" w:styleId="ListParagraphChar">
    <w:name w:val="List Paragraph Char"/>
    <w:basedOn w:val="DefaultParagraphFont"/>
    <w:link w:val="ListParagraph"/>
    <w:uiPriority w:val="34"/>
    <w:locked/>
    <w:rsid w:val="00634390"/>
  </w:style>
  <w:style w:type="paragraph" w:styleId="BalloonText">
    <w:name w:val="Balloon Text"/>
    <w:basedOn w:val="Normal"/>
    <w:link w:val="BalloonTextChar"/>
    <w:uiPriority w:val="99"/>
    <w:semiHidden/>
    <w:unhideWhenUsed/>
    <w:rsid w:val="00B03FA4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3FA4"/>
    <w:rPr>
      <w:rFonts w:ascii="Tahoma" w:hAnsi="Tahoma" w:cs="Angsana New"/>
      <w:sz w:val="16"/>
      <w:szCs w:val="20"/>
    </w:rPr>
  </w:style>
  <w:style w:type="character" w:customStyle="1" w:styleId="tlid-translation">
    <w:name w:val="tlid-translation"/>
    <w:basedOn w:val="DefaultParagraphFont"/>
    <w:rsid w:val="00C0122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950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07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22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93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22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56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14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8463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85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45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762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861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15" w:color="auto"/>
                            <w:left w:val="single" w:sz="2" w:space="21" w:color="auto"/>
                            <w:bottom w:val="inset" w:sz="2" w:space="14" w:color="auto"/>
                            <w:right w:val="single" w:sz="2" w:space="31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7565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532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043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530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94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761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26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197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1197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1270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15" w:color="auto"/>
                            <w:left w:val="single" w:sz="2" w:space="21" w:color="auto"/>
                            <w:bottom w:val="inset" w:sz="2" w:space="14" w:color="auto"/>
                            <w:right w:val="single" w:sz="2" w:space="31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24189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15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330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4827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8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58642">
          <w:marLeft w:val="72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522003">
          <w:marLeft w:val="72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202369">
          <w:marLeft w:val="72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29406">
          <w:marLeft w:val="72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366934">
          <w:marLeft w:val="72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</Pages>
  <Words>249</Words>
  <Characters>1425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PHET</dc:creator>
  <cp:lastModifiedBy>Windows User</cp:lastModifiedBy>
  <cp:revision>8</cp:revision>
  <cp:lastPrinted>2019-08-02T01:59:00Z</cp:lastPrinted>
  <dcterms:created xsi:type="dcterms:W3CDTF">2019-08-02T09:08:00Z</dcterms:created>
  <dcterms:modified xsi:type="dcterms:W3CDTF">2019-08-02T09:26:00Z</dcterms:modified>
</cp:coreProperties>
</file>