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8B6C" w14:textId="77777777" w:rsidR="00ED3B09" w:rsidRPr="009D1519" w:rsidRDefault="00A3638B" w:rsidP="009D1519">
      <w:pPr>
        <w:spacing w:after="0" w:line="240" w:lineRule="auto"/>
        <w:jc w:val="center"/>
        <w:rPr>
          <w:rFonts w:eastAsia="Times New Roman"/>
          <w:b/>
          <w:lang w:bidi="lo-LA"/>
        </w:rPr>
      </w:pPr>
      <w:r>
        <w:rPr>
          <w:rFonts w:eastAsia="Times New Roman" w:hint="cs"/>
          <w:b/>
          <w:cs/>
          <w:lang w:bidi="lo-LA"/>
        </w:rPr>
        <w:t>ທລຍ ເສີມສ້າງຄວາມເຂັ້ມແຂງ</w:t>
      </w:r>
      <w:r w:rsidR="00E05BDC">
        <w:rPr>
          <w:rFonts w:eastAsia="Times New Roman" w:hint="cs"/>
          <w:b/>
          <w:cs/>
          <w:lang w:bidi="lo-LA"/>
        </w:rPr>
        <w:t>ວຽກງານ</w:t>
      </w:r>
      <w:r>
        <w:rPr>
          <w:rFonts w:eastAsia="Times New Roman" w:hint="cs"/>
          <w:b/>
          <w:cs/>
          <w:lang w:bidi="lo-LA"/>
        </w:rPr>
        <w:t>ຕິດຕາມ-ປະເມີນ</w:t>
      </w:r>
    </w:p>
    <w:p w14:paraId="09A96E87" w14:textId="77777777" w:rsidR="00BC4B8D" w:rsidRPr="00ED3B09" w:rsidRDefault="00BC4B8D" w:rsidP="00ED3B09">
      <w:pPr>
        <w:spacing w:after="0" w:line="240" w:lineRule="auto"/>
        <w:rPr>
          <w:rFonts w:eastAsia="Times New Roman"/>
          <w:bCs w:val="0"/>
          <w:lang w:bidi="th-TH"/>
        </w:rPr>
      </w:pPr>
    </w:p>
    <w:p w14:paraId="4401DEAD" w14:textId="691FCD96" w:rsidR="00D67A3D" w:rsidRPr="00EF46A8" w:rsidRDefault="00A3638B" w:rsidP="002D14DD">
      <w:pPr>
        <w:spacing w:after="0" w:line="240" w:lineRule="auto"/>
        <w:jc w:val="both"/>
        <w:rPr>
          <w:rFonts w:eastAsia="Times New Roman"/>
          <w:bCs w:val="0"/>
          <w:color w:val="000000" w:themeColor="text1"/>
          <w:lang w:bidi="lo-LA"/>
        </w:rPr>
      </w:pPr>
      <w:r>
        <w:rPr>
          <w:rFonts w:eastAsia="Times New Roman" w:hint="cs"/>
          <w:bCs w:val="0"/>
          <w:cs/>
          <w:lang w:bidi="lo-LA"/>
        </w:rPr>
        <w:t>ເພື່ອເປັນການທົບທວນຄືນ ແລະ ເສີມສ້າງຄວາມເຂັ້ມແຂງ</w:t>
      </w:r>
      <w:r w:rsidRPr="00A3638B">
        <w:rPr>
          <w:rFonts w:eastAsia="Times New Roman" w:hint="cs"/>
          <w:bCs w:val="0"/>
          <w:cs/>
          <w:lang w:bidi="lo-LA"/>
        </w:rPr>
        <w:t>ວຽກງານຕິດຕາມ-ປະເມີນ</w:t>
      </w:r>
      <w:r w:rsidR="00D67A3D">
        <w:rPr>
          <w:rFonts w:eastAsia="Times New Roman" w:hint="cs"/>
          <w:bCs w:val="0"/>
          <w:cs/>
          <w:lang w:bidi="lo-LA"/>
        </w:rPr>
        <w:t xml:space="preserve"> ໂດຍສະເພາະ ກ່ຽວກັບການ</w:t>
      </w:r>
      <w:r w:rsidR="00A67065">
        <w:rPr>
          <w:rFonts w:eastAsia="Times New Roman"/>
          <w:bCs w:val="0"/>
          <w:lang w:bidi="lo-LA"/>
        </w:rPr>
        <w:t xml:space="preserve"> </w:t>
      </w:r>
      <w:r w:rsidR="00D67A3D">
        <w:rPr>
          <w:rFonts w:eastAsia="Times New Roman" w:hint="cs"/>
          <w:bCs w:val="0"/>
          <w:cs/>
          <w:lang w:bidi="lo-LA"/>
        </w:rPr>
        <w:t>ນໍາໃຊ້ແລະກວດກາຂໍ້ມູນໃນລະບົບຖານຂໍ້ມູນຂອງ ທລຍ ເພື່ອສະແດງໃນລະບົບແບບອອນລາຍ</w:t>
      </w:r>
      <w:r w:rsidR="00A67065">
        <w:rPr>
          <w:rFonts w:eastAsia="Times New Roman"/>
          <w:bCs w:val="0"/>
          <w:lang w:bidi="lo-LA"/>
        </w:rPr>
        <w:t xml:space="preserve"> </w:t>
      </w:r>
      <w:r w:rsidR="00A67065" w:rsidRPr="00EF46A8">
        <w:rPr>
          <w:rFonts w:eastAsia="Times New Roman" w:hint="cs"/>
          <w:bCs w:val="0"/>
          <w:color w:val="000000" w:themeColor="text1"/>
          <w:cs/>
          <w:lang w:bidi="lo-LA"/>
        </w:rPr>
        <w:t>ທີ່ທຸກພາກສ່ວນສາມາດເຂົ້າເຖິງ ແລະ ດຶງຂໍ້ມູນອອກມານໍາໃຊ້ໄດ້</w:t>
      </w:r>
      <w:r w:rsidR="00D67A3D" w:rsidRPr="00EF46A8">
        <w:rPr>
          <w:rFonts w:eastAsia="Times New Roman" w:hint="cs"/>
          <w:bCs w:val="0"/>
          <w:color w:val="000000" w:themeColor="text1"/>
          <w:cs/>
          <w:lang w:bidi="lo-LA"/>
        </w:rPr>
        <w:t>, ທັງເປັນການແບ່ງຄວາມຮັບຜິດຊອບ</w:t>
      </w:r>
      <w:r w:rsidR="00A67065" w:rsidRPr="00EF46A8">
        <w:rPr>
          <w:rFonts w:eastAsia="Times New Roman" w:hint="cs"/>
          <w:bCs w:val="0"/>
          <w:color w:val="000000" w:themeColor="text1"/>
          <w:cs/>
          <w:lang w:bidi="lo-LA"/>
        </w:rPr>
        <w:t>ກ່ຽວກັບວຽກງານຂໍ້ມູນ ເປັນຕົ້ນ</w:t>
      </w:r>
      <w:r w:rsidR="00D67A3D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ການປ້ອນ, ການກວດ ແລະ ຢັ້ງຢືນຂໍ້ມູນໃນລະບົບທັງໝົດ ໃຫ້ແກ່ພະນັກງານໃນ </w:t>
      </w:r>
      <w:r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 4 ແຂວງ (ຜົ້ງສາລີ, ຫົວພັນ, ຊຽງຂວາງ ແລະ ອຸດົມໄຊ)</w:t>
      </w:r>
      <w:r w:rsidR="00A67065" w:rsidRPr="00EF46A8">
        <w:rPr>
          <w:rFonts w:eastAsia="Times New Roman" w:hint="cs"/>
          <w:bCs w:val="0"/>
          <w:color w:val="000000" w:themeColor="text1"/>
          <w:cs/>
          <w:lang w:bidi="lo-LA"/>
        </w:rPr>
        <w:t>, ເປັນຕົ້ນ ພະນັກງານທີ່ຮັບຜິດຊອບ ໃນການກວດກາ ແລະ ປະເມີນຜົນໄດ້ຮັບຂອງໂຄງການ.</w:t>
      </w:r>
    </w:p>
    <w:p w14:paraId="16C85E14" w14:textId="68A1D264" w:rsidR="00E05BDC" w:rsidRPr="00EF46A8" w:rsidRDefault="00A67065" w:rsidP="002D14DD">
      <w:pPr>
        <w:spacing w:after="0" w:line="240" w:lineRule="auto"/>
        <w:jc w:val="both"/>
        <w:rPr>
          <w:rFonts w:eastAsia="Times New Roman"/>
          <w:bCs w:val="0"/>
          <w:color w:val="000000" w:themeColor="text1"/>
          <w:lang w:bidi="lo-LA"/>
        </w:rPr>
      </w:pPr>
      <w:r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ດ້ວຍເຫດນັ້ນ, </w:t>
      </w:r>
      <w:r w:rsidR="00E05BDC" w:rsidRPr="00EF46A8">
        <w:rPr>
          <w:rFonts w:eastAsia="Times New Roman" w:hint="cs"/>
          <w:bCs w:val="0"/>
          <w:color w:val="000000" w:themeColor="text1"/>
          <w:cs/>
          <w:lang w:bidi="lo-LA"/>
        </w:rPr>
        <w:t>ໃນ</w:t>
      </w:r>
      <w:r w:rsidR="00A3638B" w:rsidRPr="00EF46A8">
        <w:rPr>
          <w:rFonts w:eastAsia="Times New Roman" w:hint="cs"/>
          <w:bCs w:val="0"/>
          <w:color w:val="000000" w:themeColor="text1"/>
          <w:cs/>
          <w:lang w:bidi="lo-LA"/>
        </w:rPr>
        <w:t>ລະຫວ່າງວັນທີ 20-22 ກໍລະກົດ</w:t>
      </w:r>
      <w:r w:rsidR="00E05BDC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 2021 ກອງທຶນຫຼຸດຜ່ອນຄວາມທຸກຍາກ (ທລຍ), ກະຊວງກະສິກໍາ ແລະ ປ່າໄມ້ ໄດ້ຈັດກອງປະຊຸມ</w:t>
      </w:r>
      <w:r w:rsidR="00097617" w:rsidRPr="00EF46A8">
        <w:rPr>
          <w:rFonts w:eastAsia="Times New Roman" w:hint="cs"/>
          <w:bCs w:val="0"/>
          <w:color w:val="000000" w:themeColor="text1"/>
          <w:cs/>
          <w:lang w:bidi="lo-LA"/>
        </w:rPr>
        <w:t>ຝຶກອົບຮົມ</w:t>
      </w:r>
      <w:r w:rsidR="00E05BDC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ທາງໄກ </w:t>
      </w:r>
      <w:r w:rsidR="001C145B" w:rsidRPr="00EF46A8">
        <w:rPr>
          <w:rFonts w:eastAsia="Times New Roman" w:hint="cs"/>
          <w:bCs w:val="0"/>
          <w:color w:val="000000" w:themeColor="text1"/>
          <w:cs/>
          <w:lang w:bidi="lo-LA"/>
        </w:rPr>
        <w:t>ກັບພະນັກງານ ທລຍ ຂັ້ນ</w:t>
      </w:r>
      <w:r w:rsidR="00D67A3D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ແຂວງ, </w:t>
      </w:r>
      <w:r w:rsidR="001C145B" w:rsidRPr="00EF46A8">
        <w:rPr>
          <w:rFonts w:eastAsia="Times New Roman" w:hint="cs"/>
          <w:bCs w:val="0"/>
          <w:color w:val="000000" w:themeColor="text1"/>
          <w:cs/>
          <w:lang w:bidi="lo-LA"/>
        </w:rPr>
        <w:t>ເມືອງ ແລະ ຂັ້ນບ້ານຂອງ</w:t>
      </w:r>
      <w:r w:rsidR="00D67A3D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 </w:t>
      </w:r>
      <w:r w:rsidR="001C145B" w:rsidRPr="00EF46A8">
        <w:rPr>
          <w:rFonts w:eastAsia="Times New Roman" w:hint="cs"/>
          <w:bCs w:val="0"/>
          <w:color w:val="000000" w:themeColor="text1"/>
          <w:cs/>
          <w:lang w:bidi="lo-LA"/>
        </w:rPr>
        <w:t>12 ເມືອງ 4 ແຂວງ</w:t>
      </w:r>
      <w:r w:rsidR="002473BB" w:rsidRPr="00EF46A8">
        <w:rPr>
          <w:rFonts w:eastAsia="Times New Roman" w:hint="cs"/>
          <w:bCs w:val="0"/>
          <w:color w:val="000000" w:themeColor="text1"/>
          <w:cs/>
          <w:lang w:bidi="lo-LA"/>
        </w:rPr>
        <w:t>.</w:t>
      </w:r>
    </w:p>
    <w:p w14:paraId="1FCDE6D5" w14:textId="13E99F8E" w:rsidR="00D67A3D" w:rsidRPr="00EF46A8" w:rsidRDefault="00D67A3D" w:rsidP="002D14DD">
      <w:pPr>
        <w:spacing w:after="0" w:line="240" w:lineRule="auto"/>
        <w:jc w:val="both"/>
        <w:rPr>
          <w:rFonts w:eastAsia="Times New Roman"/>
          <w:bCs w:val="0"/>
          <w:color w:val="000000" w:themeColor="text1"/>
          <w:lang w:bidi="lo-LA"/>
        </w:rPr>
      </w:pPr>
      <w:r w:rsidRPr="00EF46A8">
        <w:rPr>
          <w:rFonts w:eastAsia="Times New Roman" w:hint="cs"/>
          <w:bCs w:val="0"/>
          <w:color w:val="000000" w:themeColor="text1"/>
          <w:cs/>
          <w:lang w:bidi="lo-LA"/>
        </w:rPr>
        <w:t>ຜ່ານການຈັດກອງປະຊຸມ</w:t>
      </w:r>
      <w:r w:rsidR="00097617" w:rsidRPr="00EF46A8">
        <w:rPr>
          <w:rFonts w:eastAsia="Times New Roman" w:hint="cs"/>
          <w:bCs w:val="0"/>
          <w:color w:val="000000" w:themeColor="text1"/>
          <w:cs/>
          <w:lang w:bidi="lo-LA"/>
        </w:rPr>
        <w:t>ຝຶກອົບຮົມ</w:t>
      </w:r>
      <w:r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ທາງໄກເປັນເວລາ 3 ວັນ ໂດຍລວມພະນັກງານຂັ້ນແຂວງ, ເມືອງ ແລະ ບ້ານ ມີຄວາມເຂົ້າໃຈ, ສາມາດກວດຂໍ້ມູນກ່ອນອະນຸມັດອອກສູ່ລະບົບ </w:t>
      </w:r>
      <w:r w:rsidR="00A67065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ທັງຮັບປະກັນດ້ານຄຸນນະພາບຂອງຂໍ້ມູນ ທີ່ສາມາດ ຕີລາຄາຜົນໄດ້ຮັບຂອງ ທລຍ. ໃນຕໍ່ໜ້າ, </w:t>
      </w:r>
      <w:r w:rsidRPr="00EF46A8">
        <w:rPr>
          <w:rFonts w:eastAsia="Times New Roman" w:hint="cs"/>
          <w:bCs w:val="0"/>
          <w:color w:val="000000" w:themeColor="text1"/>
          <w:cs/>
          <w:lang w:bidi="lo-LA"/>
        </w:rPr>
        <w:t>ທາງທີມງານຂັ້ນສູນກາງ</w:t>
      </w:r>
      <w:r w:rsidR="00097617" w:rsidRPr="00EF46A8">
        <w:rPr>
          <w:rFonts w:eastAsia="Times New Roman" w:hint="cs"/>
          <w:bCs w:val="0"/>
          <w:color w:val="000000" w:themeColor="text1"/>
          <w:cs/>
          <w:lang w:bidi="lo-LA"/>
        </w:rPr>
        <w:t>ຈະຈັດຝຶກອົບຮົມຄ້າຍໆແບບເກົ່າເປັນແຕ່ລະໄລຍະ</w:t>
      </w:r>
      <w:r w:rsidR="00A67065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 ທັງແບບທາງໄກ ແລະ ລົງຊຸກຍູ້ວຽກງານຢູ່ຂັ້ນທ້ອງຖິານຢ່າງປົກກະຕິ</w:t>
      </w:r>
      <w:r w:rsidR="00EF46A8" w:rsidRPr="00EF46A8">
        <w:rPr>
          <w:rFonts w:eastAsia="Times New Roman"/>
          <w:bCs w:val="0"/>
          <w:color w:val="000000" w:themeColor="text1"/>
          <w:lang w:bidi="lo-LA"/>
        </w:rPr>
        <w:t xml:space="preserve"> </w:t>
      </w:r>
      <w:r w:rsidR="00EF46A8" w:rsidRPr="00EF46A8">
        <w:rPr>
          <w:rFonts w:eastAsia="Times New Roman" w:hint="cs"/>
          <w:bCs w:val="0"/>
          <w:color w:val="000000" w:themeColor="text1"/>
          <w:cs/>
          <w:lang w:bidi="lo-LA"/>
        </w:rPr>
        <w:t xml:space="preserve">ເພື່ອໃຫ້ພະນັກງານທຸກຄົນສາມາດຕອບສະໜອງຂໍ້ມູນທີ່ຖືກຕ້ອງ ແນ່ນອນ ແລະ ຊັດເຈນ </w:t>
      </w:r>
      <w:r w:rsidR="00A67065" w:rsidRPr="00EF46A8">
        <w:rPr>
          <w:rFonts w:eastAsia="Times New Roman" w:hint="cs"/>
          <w:bCs w:val="0"/>
          <w:color w:val="000000" w:themeColor="text1"/>
          <w:cs/>
          <w:lang w:bidi="lo-LA"/>
        </w:rPr>
        <w:t>.</w:t>
      </w:r>
      <w:bookmarkStart w:id="0" w:name="_GoBack"/>
      <w:bookmarkEnd w:id="0"/>
    </w:p>
    <w:p w14:paraId="391D2A62" w14:textId="77777777" w:rsidR="001C145B" w:rsidRDefault="001C145B" w:rsidP="00ED3B09">
      <w:pPr>
        <w:spacing w:after="0" w:line="240" w:lineRule="auto"/>
        <w:rPr>
          <w:rFonts w:eastAsia="Times New Roman"/>
          <w:bCs w:val="0"/>
          <w:lang w:bidi="lo-LA"/>
        </w:rPr>
      </w:pPr>
    </w:p>
    <w:p w14:paraId="2EEFC380" w14:textId="77777777" w:rsidR="002473BB" w:rsidRPr="00097617" w:rsidRDefault="002473BB" w:rsidP="00ED3B09">
      <w:pPr>
        <w:spacing w:after="0" w:line="240" w:lineRule="auto"/>
        <w:rPr>
          <w:rFonts w:eastAsia="Times New Roman"/>
          <w:bCs w:val="0"/>
          <w:lang w:bidi="lo-LA"/>
        </w:rPr>
      </w:pPr>
    </w:p>
    <w:p w14:paraId="3F2BCD6E" w14:textId="77777777" w:rsidR="00F12E29" w:rsidRPr="00ED3B09" w:rsidRDefault="00F12E29" w:rsidP="00ED3B09"/>
    <w:sectPr w:rsidR="00F12E29" w:rsidRPr="00ED3B09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9"/>
    <w:rsid w:val="000631EF"/>
    <w:rsid w:val="00097617"/>
    <w:rsid w:val="000C3C03"/>
    <w:rsid w:val="00196D9E"/>
    <w:rsid w:val="001C145B"/>
    <w:rsid w:val="002473BB"/>
    <w:rsid w:val="00271F62"/>
    <w:rsid w:val="002735B3"/>
    <w:rsid w:val="002A6991"/>
    <w:rsid w:val="002D14DD"/>
    <w:rsid w:val="002D6377"/>
    <w:rsid w:val="006619D0"/>
    <w:rsid w:val="00665B5A"/>
    <w:rsid w:val="0068313B"/>
    <w:rsid w:val="008528C9"/>
    <w:rsid w:val="009D1519"/>
    <w:rsid w:val="00A1248B"/>
    <w:rsid w:val="00A3638B"/>
    <w:rsid w:val="00A67065"/>
    <w:rsid w:val="00AB5C83"/>
    <w:rsid w:val="00AC25C0"/>
    <w:rsid w:val="00B22D77"/>
    <w:rsid w:val="00BC4B8D"/>
    <w:rsid w:val="00D67A3D"/>
    <w:rsid w:val="00D76E44"/>
    <w:rsid w:val="00E05BDC"/>
    <w:rsid w:val="00E63CC7"/>
    <w:rsid w:val="00E90FD1"/>
    <w:rsid w:val="00ED3B09"/>
    <w:rsid w:val="00EF46A8"/>
    <w:rsid w:val="00EF5499"/>
    <w:rsid w:val="00F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4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2021-07-23T03:06:00Z</cp:lastPrinted>
  <dcterms:created xsi:type="dcterms:W3CDTF">2021-07-23T03:33:00Z</dcterms:created>
  <dcterms:modified xsi:type="dcterms:W3CDTF">2021-07-23T07:06:00Z</dcterms:modified>
</cp:coreProperties>
</file>